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CF49" w14:textId="77777777" w:rsidR="00EC2C85" w:rsidRPr="00EC4AA1" w:rsidRDefault="00EC2C85" w:rsidP="00EC2C85">
      <w:pPr>
        <w:tabs>
          <w:tab w:val="left" w:pos="0"/>
        </w:tabs>
        <w:autoSpaceDE w:val="0"/>
        <w:autoSpaceDN w:val="0"/>
        <w:adjustRightInd w:val="0"/>
        <w:spacing w:after="0" w:line="240" w:lineRule="auto"/>
        <w:rPr>
          <w:rFonts w:cstheme="minorHAnsi"/>
          <w:b/>
          <w:color w:val="0070C0"/>
          <w:sz w:val="16"/>
          <w:szCs w:val="16"/>
          <w:lang w:eastAsia="en-AU"/>
        </w:rPr>
      </w:pPr>
    </w:p>
    <w:p w14:paraId="05A19B6C" w14:textId="77777777" w:rsidR="00595140" w:rsidRDefault="00595140" w:rsidP="00595140">
      <w:pPr>
        <w:tabs>
          <w:tab w:val="left" w:pos="0"/>
        </w:tabs>
        <w:autoSpaceDE w:val="0"/>
        <w:autoSpaceDN w:val="0"/>
        <w:adjustRightInd w:val="0"/>
        <w:spacing w:after="0" w:line="240" w:lineRule="auto"/>
        <w:jc w:val="center"/>
        <w:rPr>
          <w:rFonts w:cstheme="minorHAnsi"/>
          <w:b/>
          <w:color w:val="000000" w:themeColor="text1"/>
          <w:sz w:val="44"/>
          <w:szCs w:val="44"/>
          <w:lang w:eastAsia="en-AU"/>
        </w:rPr>
      </w:pPr>
      <w:r w:rsidRPr="000C4774">
        <w:rPr>
          <w:rFonts w:cstheme="minorHAnsi"/>
          <w:b/>
          <w:color w:val="000000" w:themeColor="text1"/>
          <w:sz w:val="44"/>
          <w:szCs w:val="44"/>
          <w:lang w:eastAsia="en-AU"/>
        </w:rPr>
        <w:t xml:space="preserve">States go head-to-head in search of </w:t>
      </w:r>
    </w:p>
    <w:p w14:paraId="6D11066D" w14:textId="6206F0DB" w:rsidR="00595140" w:rsidRPr="000C4774" w:rsidRDefault="00595140" w:rsidP="00595140">
      <w:pPr>
        <w:tabs>
          <w:tab w:val="left" w:pos="0"/>
        </w:tabs>
        <w:autoSpaceDE w:val="0"/>
        <w:autoSpaceDN w:val="0"/>
        <w:adjustRightInd w:val="0"/>
        <w:spacing w:after="0" w:line="240" w:lineRule="auto"/>
        <w:jc w:val="center"/>
        <w:rPr>
          <w:rFonts w:cstheme="minorHAnsi"/>
          <w:b/>
          <w:color w:val="000000" w:themeColor="text1"/>
          <w:sz w:val="44"/>
          <w:szCs w:val="44"/>
          <w:lang w:eastAsia="en-AU"/>
        </w:rPr>
      </w:pPr>
      <w:r w:rsidRPr="000C4774">
        <w:rPr>
          <w:rFonts w:cstheme="minorHAnsi"/>
          <w:b/>
          <w:color w:val="000000" w:themeColor="text1"/>
          <w:sz w:val="44"/>
          <w:szCs w:val="44"/>
          <w:lang w:eastAsia="en-AU"/>
        </w:rPr>
        <w:t xml:space="preserve">Australia’s </w:t>
      </w:r>
      <w:r w:rsidR="00623A9D">
        <w:rPr>
          <w:rFonts w:cstheme="minorHAnsi"/>
          <w:b/>
          <w:color w:val="000000" w:themeColor="text1"/>
          <w:sz w:val="44"/>
          <w:szCs w:val="44"/>
          <w:lang w:eastAsia="en-AU"/>
        </w:rPr>
        <w:t>b</w:t>
      </w:r>
      <w:r w:rsidRPr="000C4774">
        <w:rPr>
          <w:rFonts w:cstheme="minorHAnsi"/>
          <w:b/>
          <w:color w:val="000000" w:themeColor="text1"/>
          <w:sz w:val="44"/>
          <w:szCs w:val="44"/>
          <w:lang w:eastAsia="en-AU"/>
        </w:rPr>
        <w:t xml:space="preserve">est </w:t>
      </w:r>
      <w:r w:rsidR="00623A9D">
        <w:rPr>
          <w:rFonts w:cstheme="minorHAnsi"/>
          <w:b/>
          <w:color w:val="000000" w:themeColor="text1"/>
          <w:sz w:val="44"/>
          <w:szCs w:val="44"/>
          <w:lang w:eastAsia="en-AU"/>
        </w:rPr>
        <w:t>t</w:t>
      </w:r>
      <w:r w:rsidRPr="000C4774">
        <w:rPr>
          <w:rFonts w:cstheme="minorHAnsi"/>
          <w:b/>
          <w:color w:val="000000" w:themeColor="text1"/>
          <w:sz w:val="44"/>
          <w:szCs w:val="44"/>
          <w:lang w:eastAsia="en-AU"/>
        </w:rPr>
        <w:t xml:space="preserve">asting </w:t>
      </w:r>
      <w:r w:rsidR="00623A9D">
        <w:rPr>
          <w:rFonts w:cstheme="minorHAnsi"/>
          <w:b/>
          <w:color w:val="000000" w:themeColor="text1"/>
          <w:sz w:val="44"/>
          <w:szCs w:val="44"/>
          <w:lang w:eastAsia="en-AU"/>
        </w:rPr>
        <w:t>t</w:t>
      </w:r>
      <w:r w:rsidRPr="000C4774">
        <w:rPr>
          <w:rFonts w:cstheme="minorHAnsi"/>
          <w:b/>
          <w:color w:val="000000" w:themeColor="text1"/>
          <w:sz w:val="44"/>
          <w:szCs w:val="44"/>
          <w:lang w:eastAsia="en-AU"/>
        </w:rPr>
        <w:t xml:space="preserve">ap </w:t>
      </w:r>
      <w:r w:rsidR="00623A9D">
        <w:rPr>
          <w:rFonts w:cstheme="minorHAnsi"/>
          <w:b/>
          <w:color w:val="000000" w:themeColor="text1"/>
          <w:sz w:val="44"/>
          <w:szCs w:val="44"/>
          <w:lang w:eastAsia="en-AU"/>
        </w:rPr>
        <w:t>w</w:t>
      </w:r>
      <w:r w:rsidRPr="000C4774">
        <w:rPr>
          <w:rFonts w:cstheme="minorHAnsi"/>
          <w:b/>
          <w:color w:val="000000" w:themeColor="text1"/>
          <w:sz w:val="44"/>
          <w:szCs w:val="44"/>
          <w:lang w:eastAsia="en-AU"/>
        </w:rPr>
        <w:t>ater</w:t>
      </w:r>
      <w:r>
        <w:rPr>
          <w:rFonts w:cstheme="minorHAnsi"/>
          <w:b/>
          <w:color w:val="000000" w:themeColor="text1"/>
          <w:sz w:val="44"/>
          <w:szCs w:val="44"/>
          <w:lang w:eastAsia="en-AU"/>
        </w:rPr>
        <w:t xml:space="preserve"> </w:t>
      </w:r>
    </w:p>
    <w:p w14:paraId="695A0368" w14:textId="77777777" w:rsidR="00EC2C85" w:rsidRPr="00C471B8" w:rsidRDefault="00EC2C85" w:rsidP="00EC2C85">
      <w:pPr>
        <w:tabs>
          <w:tab w:val="left" w:pos="0"/>
        </w:tabs>
        <w:autoSpaceDE w:val="0"/>
        <w:autoSpaceDN w:val="0"/>
        <w:adjustRightInd w:val="0"/>
        <w:spacing w:after="0" w:line="240" w:lineRule="auto"/>
        <w:jc w:val="center"/>
        <w:rPr>
          <w:rFonts w:cstheme="minorHAnsi"/>
          <w:b/>
          <w:color w:val="0070C0"/>
          <w:sz w:val="20"/>
          <w:szCs w:val="20"/>
          <w:lang w:eastAsia="en-AU"/>
        </w:rPr>
      </w:pPr>
    </w:p>
    <w:p w14:paraId="3D419831" w14:textId="7D56C32E" w:rsidR="00EC2C85" w:rsidRPr="00C73D47" w:rsidRDefault="00EC2C85" w:rsidP="00EE3B01">
      <w:pPr>
        <w:tabs>
          <w:tab w:val="left" w:pos="-284"/>
        </w:tabs>
        <w:spacing w:after="0" w:line="240" w:lineRule="auto"/>
        <w:ind w:left="-284" w:right="-330"/>
        <w:rPr>
          <w:rFonts w:cstheme="minorHAnsi"/>
          <w:b/>
          <w:color w:val="000000" w:themeColor="text1"/>
          <w:lang w:eastAsia="en-AU"/>
        </w:rPr>
      </w:pPr>
      <w:r w:rsidRPr="00C73D47">
        <w:rPr>
          <w:rFonts w:cstheme="minorHAnsi"/>
          <w:b/>
          <w:color w:val="000000" w:themeColor="text1"/>
          <w:lang w:eastAsia="en-AU"/>
        </w:rPr>
        <w:t>MEDIA RELEASE</w:t>
      </w:r>
      <w:r w:rsidR="00524788">
        <w:rPr>
          <w:rFonts w:cstheme="minorHAnsi"/>
          <w:b/>
          <w:color w:val="000000" w:themeColor="text1"/>
          <w:lang w:eastAsia="en-AU"/>
        </w:rPr>
        <w:t xml:space="preserve"> - Novem</w:t>
      </w:r>
      <w:r w:rsidR="008B6FAE">
        <w:rPr>
          <w:rFonts w:cstheme="minorHAnsi"/>
          <w:b/>
          <w:color w:val="000000" w:themeColor="text1"/>
          <w:lang w:eastAsia="en-AU"/>
        </w:rPr>
        <w:t>ber</w:t>
      </w:r>
      <w:r w:rsidR="00524788">
        <w:rPr>
          <w:rFonts w:cstheme="minorHAnsi"/>
          <w:b/>
          <w:color w:val="000000" w:themeColor="text1"/>
          <w:lang w:eastAsia="en-AU"/>
        </w:rPr>
        <w:t xml:space="preserve"> </w:t>
      </w:r>
      <w:r w:rsidR="00816052">
        <w:rPr>
          <w:rFonts w:cstheme="minorHAnsi"/>
          <w:b/>
          <w:color w:val="000000" w:themeColor="text1"/>
          <w:lang w:eastAsia="en-AU"/>
        </w:rPr>
        <w:t>20</w:t>
      </w:r>
      <w:r w:rsidR="00502C63">
        <w:rPr>
          <w:rFonts w:cstheme="minorHAnsi"/>
          <w:b/>
          <w:color w:val="000000" w:themeColor="text1"/>
          <w:lang w:eastAsia="en-AU"/>
        </w:rPr>
        <w:t>2</w:t>
      </w:r>
      <w:r w:rsidR="00595140">
        <w:rPr>
          <w:rFonts w:cstheme="minorHAnsi"/>
          <w:b/>
          <w:color w:val="000000" w:themeColor="text1"/>
          <w:lang w:eastAsia="en-AU"/>
        </w:rPr>
        <w:t>1</w:t>
      </w:r>
    </w:p>
    <w:p w14:paraId="35A9995E" w14:textId="77777777" w:rsidR="00623A9D" w:rsidRDefault="00623A9D" w:rsidP="00EE3B01">
      <w:pPr>
        <w:tabs>
          <w:tab w:val="left" w:pos="-284"/>
        </w:tabs>
        <w:spacing w:after="0" w:line="240" w:lineRule="auto"/>
        <w:ind w:left="-284" w:right="-330"/>
        <w:jc w:val="both"/>
        <w:rPr>
          <w:rFonts w:cstheme="minorHAnsi"/>
          <w:color w:val="000000"/>
          <w:lang w:eastAsia="en-AU"/>
        </w:rPr>
      </w:pPr>
    </w:p>
    <w:p w14:paraId="0DD6B7F6" w14:textId="1AFB4B13" w:rsidR="00623A9D" w:rsidRDefault="00623A9D" w:rsidP="00623A9D">
      <w:pPr>
        <w:tabs>
          <w:tab w:val="left" w:pos="-284"/>
        </w:tabs>
        <w:spacing w:after="0" w:line="240" w:lineRule="auto"/>
        <w:ind w:left="-284" w:right="-330"/>
        <w:jc w:val="both"/>
        <w:rPr>
          <w:rFonts w:cstheme="minorHAnsi"/>
          <w:color w:val="000000"/>
          <w:lang w:eastAsia="en-AU"/>
        </w:rPr>
      </w:pPr>
      <w:r w:rsidRPr="00623A9D">
        <w:rPr>
          <w:rFonts w:cstheme="minorHAnsi"/>
          <w:color w:val="000000"/>
          <w:lang w:eastAsia="en-AU"/>
        </w:rPr>
        <w:t xml:space="preserve">If it’s not football, beer or cricket in their sights, Australians are quick to claim their state has the best tasting tap water in Australia. </w:t>
      </w:r>
    </w:p>
    <w:p w14:paraId="357BE275" w14:textId="77777777" w:rsidR="00EC4AA1" w:rsidRPr="00623A9D" w:rsidRDefault="00EC4AA1" w:rsidP="00623A9D">
      <w:pPr>
        <w:tabs>
          <w:tab w:val="left" w:pos="-284"/>
        </w:tabs>
        <w:spacing w:after="0" w:line="240" w:lineRule="auto"/>
        <w:ind w:left="-284" w:right="-330"/>
        <w:jc w:val="both"/>
        <w:rPr>
          <w:rFonts w:cstheme="minorHAnsi"/>
          <w:color w:val="000000"/>
          <w:lang w:eastAsia="en-AU"/>
        </w:rPr>
      </w:pPr>
    </w:p>
    <w:p w14:paraId="71F7046B" w14:textId="3D455F02" w:rsidR="00450606" w:rsidRDefault="00EC4AA1" w:rsidP="00EC4AA1">
      <w:pPr>
        <w:tabs>
          <w:tab w:val="left" w:pos="-284"/>
        </w:tabs>
        <w:spacing w:after="0" w:line="240" w:lineRule="auto"/>
        <w:ind w:left="-284" w:right="-330"/>
        <w:jc w:val="both"/>
        <w:rPr>
          <w:rFonts w:cstheme="minorHAnsi"/>
          <w:color w:val="000000"/>
          <w:lang w:eastAsia="en-AU"/>
        </w:rPr>
      </w:pPr>
      <w:r w:rsidRPr="00623A9D">
        <w:rPr>
          <w:rFonts w:cstheme="minorHAnsi"/>
          <w:color w:val="000000"/>
          <w:lang w:eastAsia="en-AU"/>
        </w:rPr>
        <w:t xml:space="preserve">The Water Industry Operators Association of Australia (WIOA) host the </w:t>
      </w:r>
      <w:proofErr w:type="spellStart"/>
      <w:r w:rsidRPr="00623A9D">
        <w:rPr>
          <w:rFonts w:cstheme="minorHAnsi"/>
          <w:color w:val="000000"/>
          <w:lang w:eastAsia="en-AU"/>
        </w:rPr>
        <w:t>Ixom</w:t>
      </w:r>
      <w:proofErr w:type="spellEnd"/>
      <w:r w:rsidRPr="00623A9D">
        <w:rPr>
          <w:rFonts w:cstheme="minorHAnsi"/>
          <w:color w:val="000000"/>
          <w:lang w:eastAsia="en-AU"/>
        </w:rPr>
        <w:t xml:space="preserve"> 202</w:t>
      </w:r>
      <w:r>
        <w:rPr>
          <w:rFonts w:cstheme="minorHAnsi"/>
          <w:color w:val="000000"/>
          <w:lang w:eastAsia="en-AU"/>
        </w:rPr>
        <w:t>1</w:t>
      </w:r>
      <w:r w:rsidRPr="00623A9D">
        <w:rPr>
          <w:rFonts w:cstheme="minorHAnsi"/>
          <w:color w:val="000000"/>
          <w:lang w:eastAsia="en-AU"/>
        </w:rPr>
        <w:t xml:space="preserve"> Best Tasting Tap Water </w:t>
      </w:r>
      <w:r>
        <w:rPr>
          <w:rFonts w:cstheme="minorHAnsi"/>
          <w:color w:val="000000"/>
          <w:lang w:eastAsia="en-AU"/>
        </w:rPr>
        <w:t xml:space="preserve">in Australia </w:t>
      </w:r>
      <w:r w:rsidRPr="00623A9D">
        <w:rPr>
          <w:rFonts w:cstheme="minorHAnsi"/>
          <w:color w:val="000000"/>
          <w:lang w:eastAsia="en-AU"/>
        </w:rPr>
        <w:t xml:space="preserve">competition </w:t>
      </w:r>
      <w:r w:rsidR="008D17EA">
        <w:rPr>
          <w:rFonts w:cstheme="minorHAnsi"/>
          <w:color w:val="000000"/>
          <w:lang w:eastAsia="en-AU"/>
        </w:rPr>
        <w:t>in November</w:t>
      </w:r>
      <w:r>
        <w:rPr>
          <w:rFonts w:cstheme="minorHAnsi"/>
          <w:color w:val="000000"/>
          <w:lang w:eastAsia="en-AU"/>
        </w:rPr>
        <w:t xml:space="preserve">, </w:t>
      </w:r>
      <w:r w:rsidR="00450606" w:rsidRPr="00623A9D">
        <w:rPr>
          <w:rFonts w:cstheme="minorHAnsi"/>
          <w:color w:val="000000"/>
          <w:lang w:eastAsia="en-AU"/>
        </w:rPr>
        <w:t>putting interstate rivalry to the ultimate test.</w:t>
      </w:r>
    </w:p>
    <w:p w14:paraId="160F33BA" w14:textId="77777777" w:rsidR="00450606" w:rsidRDefault="00450606" w:rsidP="00EC4AA1">
      <w:pPr>
        <w:tabs>
          <w:tab w:val="left" w:pos="-284"/>
        </w:tabs>
        <w:spacing w:after="0" w:line="240" w:lineRule="auto"/>
        <w:ind w:left="-284" w:right="-330"/>
        <w:jc w:val="both"/>
        <w:rPr>
          <w:rFonts w:cstheme="minorHAnsi"/>
          <w:color w:val="000000"/>
          <w:lang w:eastAsia="en-AU"/>
        </w:rPr>
      </w:pPr>
    </w:p>
    <w:p w14:paraId="36D94C2E" w14:textId="151D3C94" w:rsidR="00EC4AA1" w:rsidRDefault="00450606" w:rsidP="00EC4AA1">
      <w:pPr>
        <w:tabs>
          <w:tab w:val="left" w:pos="-284"/>
        </w:tabs>
        <w:spacing w:after="0" w:line="240" w:lineRule="auto"/>
        <w:ind w:left="-284" w:right="-330"/>
        <w:jc w:val="both"/>
      </w:pPr>
      <w:r>
        <w:rPr>
          <w:rFonts w:cstheme="minorHAnsi"/>
          <w:color w:val="000000"/>
          <w:lang w:eastAsia="en-AU"/>
        </w:rPr>
        <w:t>W</w:t>
      </w:r>
      <w:r w:rsidR="00EC4AA1">
        <w:rPr>
          <w:rFonts w:cstheme="minorHAnsi"/>
          <w:color w:val="000000"/>
          <w:lang w:eastAsia="en-AU"/>
        </w:rPr>
        <w:t xml:space="preserve">ater authorities from various regional and metropolitan areas will participate in state heats where water samples will be judged on qualities like </w:t>
      </w:r>
      <w:r w:rsidR="00EC4AA1">
        <w:t xml:space="preserve">colour, clarity, </w:t>
      </w:r>
      <w:proofErr w:type="gramStart"/>
      <w:r w:rsidR="00EC4AA1">
        <w:t>odour</w:t>
      </w:r>
      <w:proofErr w:type="gramEnd"/>
      <w:r w:rsidR="00EC4AA1">
        <w:t xml:space="preserve"> and mouthfeel during blind taste tests. </w:t>
      </w:r>
    </w:p>
    <w:p w14:paraId="0E66457D" w14:textId="77777777" w:rsidR="00EC4AA1" w:rsidRDefault="00EC4AA1" w:rsidP="00EC4AA1">
      <w:pPr>
        <w:tabs>
          <w:tab w:val="left" w:pos="-284"/>
        </w:tabs>
        <w:spacing w:after="0" w:line="240" w:lineRule="auto"/>
        <w:ind w:left="-284" w:right="-330"/>
        <w:jc w:val="both"/>
      </w:pPr>
    </w:p>
    <w:p w14:paraId="79E4F5D2" w14:textId="409646D6" w:rsidR="00EC4AA1" w:rsidRDefault="00EC4AA1" w:rsidP="00EC4AA1">
      <w:pPr>
        <w:tabs>
          <w:tab w:val="left" w:pos="-284"/>
        </w:tabs>
        <w:spacing w:after="0" w:line="240" w:lineRule="auto"/>
        <w:ind w:left="-284" w:right="-330"/>
        <w:jc w:val="both"/>
      </w:pPr>
      <w:r>
        <w:t xml:space="preserve">The top drop from each </w:t>
      </w:r>
      <w:r w:rsidRPr="00E43C24">
        <w:t>state w</w:t>
      </w:r>
      <w:r w:rsidR="00814369">
        <w:t xml:space="preserve">as </w:t>
      </w:r>
      <w:r w:rsidRPr="00E43C24">
        <w:t xml:space="preserve">announced </w:t>
      </w:r>
      <w:r w:rsidR="008D17EA">
        <w:t>on</w:t>
      </w:r>
      <w:r w:rsidR="003D1DED">
        <w:t xml:space="preserve"> Tuesday</w:t>
      </w:r>
      <w:r w:rsidR="008D17EA">
        <w:t xml:space="preserve"> 16 </w:t>
      </w:r>
      <w:proofErr w:type="gramStart"/>
      <w:r w:rsidR="008D17EA">
        <w:t>November</w:t>
      </w:r>
      <w:r w:rsidRPr="00E43C24">
        <w:t>,</w:t>
      </w:r>
      <w:proofErr w:type="gramEnd"/>
      <w:r w:rsidR="003D1DED">
        <w:t xml:space="preserve"> 2021</w:t>
      </w:r>
      <w:r w:rsidRPr="00E43C24">
        <w:t xml:space="preserve"> before the </w:t>
      </w:r>
      <w:r>
        <w:t xml:space="preserve">state </w:t>
      </w:r>
      <w:r w:rsidRPr="00E43C24">
        <w:t xml:space="preserve">winners battle it out for the </w:t>
      </w:r>
      <w:r>
        <w:t>top</w:t>
      </w:r>
      <w:r w:rsidRPr="00E43C24">
        <w:t xml:space="preserve"> </w:t>
      </w:r>
      <w:r w:rsidRPr="00085E4E">
        <w:rPr>
          <w:color w:val="000000" w:themeColor="text1"/>
        </w:rPr>
        <w:t xml:space="preserve">prize in </w:t>
      </w:r>
      <w:r w:rsidR="00450606">
        <w:t>Tasmania</w:t>
      </w:r>
      <w:r>
        <w:t xml:space="preserve"> where last year’s national champion </w:t>
      </w:r>
      <w:r w:rsidR="00085E4E">
        <w:t xml:space="preserve">and the winner of the 2021 </w:t>
      </w:r>
      <w:r w:rsidR="00085E4E" w:rsidRPr="00F96F1F">
        <w:t xml:space="preserve">Berkeley Springs International Water Tasting Competition </w:t>
      </w:r>
      <w:r>
        <w:t>comes from.</w:t>
      </w:r>
    </w:p>
    <w:p w14:paraId="1CAE493F" w14:textId="77777777" w:rsidR="00EC4AA1" w:rsidRDefault="00EC4AA1" w:rsidP="00EC4AA1">
      <w:pPr>
        <w:tabs>
          <w:tab w:val="left" w:pos="-284"/>
        </w:tabs>
        <w:spacing w:after="0" w:line="240" w:lineRule="auto"/>
        <w:ind w:left="-284" w:right="-330"/>
        <w:jc w:val="both"/>
      </w:pPr>
    </w:p>
    <w:p w14:paraId="5D445568" w14:textId="566B6531" w:rsidR="00EC4AA1" w:rsidRDefault="00EC4AA1" w:rsidP="00EC4AA1">
      <w:pPr>
        <w:tabs>
          <w:tab w:val="left" w:pos="-284"/>
        </w:tabs>
        <w:spacing w:after="0" w:line="240" w:lineRule="auto"/>
        <w:ind w:left="-284" w:right="-330"/>
        <w:jc w:val="both"/>
      </w:pPr>
      <w:r>
        <w:t xml:space="preserve">The winner of the </w:t>
      </w:r>
      <w:proofErr w:type="spellStart"/>
      <w:r w:rsidR="00450606" w:rsidRPr="00623A9D">
        <w:rPr>
          <w:rFonts w:cstheme="minorHAnsi"/>
          <w:color w:val="000000"/>
          <w:lang w:eastAsia="en-AU"/>
        </w:rPr>
        <w:t>Ixom</w:t>
      </w:r>
      <w:proofErr w:type="spellEnd"/>
      <w:r w:rsidR="00450606" w:rsidRPr="00623A9D">
        <w:rPr>
          <w:rFonts w:cstheme="minorHAnsi"/>
          <w:color w:val="000000"/>
          <w:lang w:eastAsia="en-AU"/>
        </w:rPr>
        <w:t xml:space="preserve"> 202</w:t>
      </w:r>
      <w:r w:rsidR="00450606">
        <w:rPr>
          <w:rFonts w:cstheme="minorHAnsi"/>
          <w:color w:val="000000"/>
          <w:lang w:eastAsia="en-AU"/>
        </w:rPr>
        <w:t>1</w:t>
      </w:r>
      <w:r w:rsidR="00450606" w:rsidRPr="00623A9D">
        <w:rPr>
          <w:rFonts w:cstheme="minorHAnsi"/>
          <w:color w:val="000000"/>
          <w:lang w:eastAsia="en-AU"/>
        </w:rPr>
        <w:t xml:space="preserve"> Best Tasting Tap Water </w:t>
      </w:r>
      <w:r w:rsidR="00450606">
        <w:rPr>
          <w:rFonts w:cstheme="minorHAnsi"/>
          <w:color w:val="000000"/>
          <w:lang w:eastAsia="en-AU"/>
        </w:rPr>
        <w:t xml:space="preserve">in Australia </w:t>
      </w:r>
      <w:r>
        <w:rPr>
          <w:rFonts w:cstheme="minorHAnsi"/>
          <w:color w:val="000000"/>
          <w:lang w:eastAsia="en-AU"/>
        </w:rPr>
        <w:t>c</w:t>
      </w:r>
      <w:r w:rsidRPr="00A07B43">
        <w:rPr>
          <w:rFonts w:cstheme="minorHAnsi"/>
          <w:color w:val="000000"/>
          <w:lang w:eastAsia="en-AU"/>
        </w:rPr>
        <w:t>ompetition</w:t>
      </w:r>
      <w:r>
        <w:rPr>
          <w:rFonts w:cstheme="minorHAnsi"/>
          <w:color w:val="000000"/>
          <w:lang w:eastAsia="en-AU"/>
        </w:rPr>
        <w:t xml:space="preserve"> </w:t>
      </w:r>
      <w:r>
        <w:t xml:space="preserve">will have </w:t>
      </w:r>
      <w:r w:rsidRPr="00C631A8">
        <w:t xml:space="preserve">bragging rights for the next 12 months </w:t>
      </w:r>
      <w:r>
        <w:t>and go on to represent Australi</w:t>
      </w:r>
      <w:r w:rsidRPr="00F96F1F">
        <w:t xml:space="preserve">a at the </w:t>
      </w:r>
      <w:r>
        <w:t xml:space="preserve">annual </w:t>
      </w:r>
      <w:r w:rsidRPr="00F96F1F">
        <w:t>Berkeley Springs International Water Tasting Competition held in West Virginia, USA.</w:t>
      </w:r>
    </w:p>
    <w:p w14:paraId="62964DD4" w14:textId="23E0CFB8" w:rsidR="00EC4AA1" w:rsidRDefault="00EC4AA1" w:rsidP="00EC4AA1">
      <w:pPr>
        <w:tabs>
          <w:tab w:val="left" w:pos="-284"/>
        </w:tabs>
        <w:spacing w:after="0" w:line="240" w:lineRule="auto"/>
        <w:ind w:left="-284" w:right="-330"/>
        <w:jc w:val="both"/>
        <w:rPr>
          <w:color w:val="FF0000"/>
        </w:rPr>
      </w:pPr>
    </w:p>
    <w:p w14:paraId="07D1347F" w14:textId="38D66FD5" w:rsidR="00EC4AA1" w:rsidRPr="00623A9D" w:rsidRDefault="00EC4AA1" w:rsidP="00EC4AA1">
      <w:pPr>
        <w:tabs>
          <w:tab w:val="left" w:pos="-284"/>
        </w:tabs>
        <w:spacing w:after="0" w:line="240" w:lineRule="auto"/>
        <w:ind w:left="-284" w:right="-330"/>
        <w:rPr>
          <w:rFonts w:cstheme="minorHAnsi"/>
        </w:rPr>
      </w:pPr>
      <w:r w:rsidRPr="00623A9D">
        <w:rPr>
          <w:rFonts w:cstheme="minorHAnsi"/>
        </w:rPr>
        <w:t>“</w:t>
      </w:r>
      <w:r w:rsidRPr="00623A9D">
        <w:rPr>
          <w:rFonts w:cstheme="minorHAnsi"/>
          <w:color w:val="000000"/>
          <w:lang w:eastAsia="en-AU"/>
        </w:rPr>
        <w:t>The competition will recognise and acknowledge the individuals and organisations that are stepping up, some in very trying circumstances, to make sure their communities are supplied with safe drinking water every day</w:t>
      </w:r>
      <w:r w:rsidRPr="00623A9D">
        <w:rPr>
          <w:rFonts w:cstheme="minorHAnsi"/>
        </w:rPr>
        <w:t>.”</w:t>
      </w:r>
    </w:p>
    <w:p w14:paraId="7FD7AF0B" w14:textId="77777777" w:rsidR="00EC4AA1" w:rsidRPr="00623A9D" w:rsidRDefault="00EC4AA1" w:rsidP="00EC4AA1">
      <w:pPr>
        <w:tabs>
          <w:tab w:val="left" w:pos="-284"/>
        </w:tabs>
        <w:spacing w:after="0" w:line="240" w:lineRule="auto"/>
        <w:ind w:left="-284" w:right="-330"/>
        <w:rPr>
          <w:rFonts w:cstheme="minorHAnsi"/>
        </w:rPr>
      </w:pPr>
    </w:p>
    <w:p w14:paraId="10634112" w14:textId="418F42D7" w:rsidR="00EC4AA1" w:rsidRDefault="001465C4" w:rsidP="00EC4AA1">
      <w:pPr>
        <w:tabs>
          <w:tab w:val="left" w:pos="-284"/>
        </w:tabs>
        <w:spacing w:after="0" w:line="240" w:lineRule="auto"/>
        <w:ind w:left="-284" w:right="-330"/>
        <w:rPr>
          <w:rFonts w:cstheme="minorHAnsi"/>
        </w:rPr>
      </w:pPr>
      <w:r>
        <w:rPr>
          <w:rFonts w:cstheme="minorHAnsi"/>
          <w:color w:val="000000"/>
          <w:lang w:eastAsia="en-AU"/>
        </w:rPr>
        <w:t>“W</w:t>
      </w:r>
      <w:r w:rsidR="00EC4AA1" w:rsidRPr="00623A9D">
        <w:rPr>
          <w:rFonts w:cstheme="minorHAnsi"/>
        </w:rPr>
        <w:t>e want to use the competition to let people know the great work that is going on in local communities around Australia and help shape and secure Australia’s water future</w:t>
      </w:r>
      <w:r>
        <w:rPr>
          <w:rFonts w:cstheme="minorHAnsi"/>
        </w:rPr>
        <w:t>,</w:t>
      </w:r>
      <w:r w:rsidR="00EC4AA1" w:rsidRPr="00623A9D">
        <w:rPr>
          <w:rFonts w:cstheme="minorHAnsi"/>
        </w:rPr>
        <w:t>”</w:t>
      </w:r>
      <w:r>
        <w:rPr>
          <w:rFonts w:cstheme="minorHAnsi"/>
        </w:rPr>
        <w:t xml:space="preserve"> said </w:t>
      </w:r>
      <w:r w:rsidR="003D2656" w:rsidRPr="00623A9D">
        <w:rPr>
          <w:rFonts w:cstheme="minorHAnsi"/>
        </w:rPr>
        <w:t>Craig Mathisen, WIOA Chief Operations Officer</w:t>
      </w:r>
      <w:r>
        <w:rPr>
          <w:rFonts w:cstheme="minorHAnsi"/>
        </w:rPr>
        <w:t>.</w:t>
      </w:r>
    </w:p>
    <w:p w14:paraId="300410AB" w14:textId="27002C71" w:rsidR="003D2656" w:rsidRDefault="003D2656" w:rsidP="00EC4AA1">
      <w:pPr>
        <w:tabs>
          <w:tab w:val="left" w:pos="-284"/>
        </w:tabs>
        <w:spacing w:after="0" w:line="240" w:lineRule="auto"/>
        <w:ind w:left="-284" w:right="-330"/>
        <w:rPr>
          <w:rFonts w:cstheme="minorHAnsi"/>
        </w:rPr>
      </w:pPr>
    </w:p>
    <w:p w14:paraId="4CB5A6FE" w14:textId="2A23E993" w:rsidR="003D2656" w:rsidRPr="00623A9D" w:rsidRDefault="003D2656" w:rsidP="00EC4AA1">
      <w:pPr>
        <w:tabs>
          <w:tab w:val="left" w:pos="-284"/>
        </w:tabs>
        <w:spacing w:after="0" w:line="240" w:lineRule="auto"/>
        <w:ind w:left="-284" w:right="-330"/>
        <w:rPr>
          <w:rFonts w:cstheme="minorHAnsi"/>
          <w:color w:val="000000"/>
          <w:lang w:eastAsia="en-AU"/>
        </w:rPr>
      </w:pPr>
      <w:r>
        <w:rPr>
          <w:rFonts w:cstheme="minorHAnsi"/>
        </w:rPr>
        <w:t xml:space="preserve">“WIOA would also like to acknowledge </w:t>
      </w:r>
      <w:proofErr w:type="spellStart"/>
      <w:r>
        <w:t>Ixom’s</w:t>
      </w:r>
      <w:proofErr w:type="spellEnd"/>
      <w:r>
        <w:t xml:space="preserve"> support of the Best Tasting Tap Water competition in these uncertain times.  We have been able to run the competition because of their unwavering commitment and support to the industry,” said Mathisen.</w:t>
      </w:r>
    </w:p>
    <w:p w14:paraId="7CB1141D" w14:textId="48FACE00" w:rsidR="00091B00" w:rsidRPr="00623A9D" w:rsidRDefault="00091B00" w:rsidP="00623A9D">
      <w:pPr>
        <w:tabs>
          <w:tab w:val="left" w:pos="-284"/>
        </w:tabs>
        <w:spacing w:after="0" w:line="240" w:lineRule="auto"/>
        <w:ind w:left="-284" w:right="-330"/>
        <w:rPr>
          <w:rFonts w:cstheme="minorHAnsi"/>
        </w:rPr>
      </w:pPr>
    </w:p>
    <w:p w14:paraId="488F4F8D" w14:textId="754F6206" w:rsidR="00C471B8" w:rsidRPr="00623A9D" w:rsidRDefault="00BF3221" w:rsidP="00623A9D">
      <w:pPr>
        <w:tabs>
          <w:tab w:val="left" w:pos="-284"/>
        </w:tabs>
        <w:spacing w:after="0" w:line="240" w:lineRule="auto"/>
        <w:ind w:left="-284" w:right="-330"/>
        <w:rPr>
          <w:rFonts w:cstheme="minorHAnsi"/>
          <w:color w:val="000000"/>
          <w:lang w:eastAsia="en-AU"/>
        </w:rPr>
      </w:pPr>
      <w:r>
        <w:rPr>
          <w:rFonts w:cstheme="minorHAnsi"/>
          <w:color w:val="000000"/>
          <w:lang w:eastAsia="en-AU"/>
        </w:rPr>
        <w:t>W</w:t>
      </w:r>
      <w:r w:rsidR="00495210" w:rsidRPr="00623A9D">
        <w:rPr>
          <w:rFonts w:cstheme="minorHAnsi"/>
          <w:color w:val="000000"/>
          <w:lang w:eastAsia="en-AU"/>
        </w:rPr>
        <w:t xml:space="preserve">ater industry </w:t>
      </w:r>
      <w:r w:rsidR="00E50732" w:rsidRPr="00623A9D">
        <w:rPr>
          <w:rFonts w:cstheme="minorHAnsi"/>
          <w:color w:val="000000"/>
          <w:lang w:eastAsia="en-AU"/>
        </w:rPr>
        <w:t xml:space="preserve">organisations </w:t>
      </w:r>
      <w:r w:rsidR="00877DCA" w:rsidRPr="00623A9D">
        <w:rPr>
          <w:rFonts w:cstheme="minorHAnsi"/>
          <w:color w:val="000000"/>
          <w:lang w:eastAsia="en-AU"/>
        </w:rPr>
        <w:t xml:space="preserve">are </w:t>
      </w:r>
      <w:r w:rsidR="00E50732" w:rsidRPr="00623A9D">
        <w:rPr>
          <w:rFonts w:cstheme="minorHAnsi"/>
          <w:color w:val="000000"/>
          <w:lang w:eastAsia="en-AU"/>
        </w:rPr>
        <w:t>promot</w:t>
      </w:r>
      <w:r w:rsidR="00877DCA" w:rsidRPr="00623A9D">
        <w:rPr>
          <w:rFonts w:cstheme="minorHAnsi"/>
          <w:color w:val="000000"/>
          <w:lang w:eastAsia="en-AU"/>
        </w:rPr>
        <w:t>ing</w:t>
      </w:r>
      <w:r w:rsidR="00E50732" w:rsidRPr="00623A9D">
        <w:rPr>
          <w:rFonts w:cstheme="minorHAnsi"/>
          <w:color w:val="000000"/>
          <w:lang w:eastAsia="en-AU"/>
        </w:rPr>
        <w:t xml:space="preserve"> the </w:t>
      </w:r>
      <w:r w:rsidR="004771F2" w:rsidRPr="00623A9D">
        <w:rPr>
          <w:rFonts w:cstheme="minorHAnsi"/>
          <w:color w:val="000000"/>
          <w:lang w:eastAsia="en-AU"/>
        </w:rPr>
        <w:t xml:space="preserve">benefits of </w:t>
      </w:r>
      <w:r w:rsidR="00D01DC5" w:rsidRPr="00623A9D">
        <w:rPr>
          <w:rFonts w:cstheme="minorHAnsi"/>
          <w:color w:val="000000"/>
          <w:lang w:eastAsia="en-AU"/>
        </w:rPr>
        <w:t>making better use of the water we have</w:t>
      </w:r>
      <w:r w:rsidR="00EA0A45" w:rsidRPr="00623A9D">
        <w:rPr>
          <w:rFonts w:cstheme="minorHAnsi"/>
          <w:color w:val="000000"/>
          <w:lang w:eastAsia="en-AU"/>
        </w:rPr>
        <w:t xml:space="preserve">, </w:t>
      </w:r>
      <w:r w:rsidR="0076226D" w:rsidRPr="00623A9D">
        <w:rPr>
          <w:rFonts w:cstheme="minorHAnsi"/>
          <w:color w:val="000000"/>
          <w:lang w:eastAsia="en-AU"/>
        </w:rPr>
        <w:t>along with</w:t>
      </w:r>
      <w:r w:rsidR="00EA0A45" w:rsidRPr="00623A9D">
        <w:rPr>
          <w:rFonts w:cstheme="minorHAnsi"/>
          <w:color w:val="000000"/>
          <w:lang w:eastAsia="en-AU"/>
        </w:rPr>
        <w:t xml:space="preserve"> looking </w:t>
      </w:r>
      <w:r w:rsidR="0010348F" w:rsidRPr="00623A9D">
        <w:rPr>
          <w:rFonts w:cstheme="minorHAnsi"/>
          <w:color w:val="000000"/>
          <w:lang w:eastAsia="en-AU"/>
        </w:rPr>
        <w:t xml:space="preserve">at </w:t>
      </w:r>
      <w:r w:rsidR="00AB30FE" w:rsidRPr="00623A9D">
        <w:rPr>
          <w:rFonts w:cstheme="minorHAnsi"/>
          <w:color w:val="000000"/>
          <w:lang w:eastAsia="en-AU"/>
        </w:rPr>
        <w:t xml:space="preserve">all the </w:t>
      </w:r>
      <w:r w:rsidR="006C7644" w:rsidRPr="00623A9D">
        <w:rPr>
          <w:rFonts w:cstheme="minorHAnsi"/>
          <w:color w:val="000000"/>
          <w:lang w:eastAsia="en-AU"/>
        </w:rPr>
        <w:t>alternative water sources</w:t>
      </w:r>
      <w:r w:rsidR="00EF1E0E" w:rsidRPr="00623A9D">
        <w:rPr>
          <w:rFonts w:cstheme="minorHAnsi"/>
          <w:color w:val="000000"/>
          <w:lang w:eastAsia="en-AU"/>
        </w:rPr>
        <w:t xml:space="preserve"> to supplement </w:t>
      </w:r>
      <w:r w:rsidR="00963A1E" w:rsidRPr="00623A9D">
        <w:rPr>
          <w:rFonts w:cstheme="minorHAnsi"/>
          <w:color w:val="000000"/>
          <w:lang w:eastAsia="en-AU"/>
        </w:rPr>
        <w:t>supplies</w:t>
      </w:r>
      <w:r w:rsidR="002533F5" w:rsidRPr="00623A9D">
        <w:rPr>
          <w:rFonts w:cstheme="minorHAnsi"/>
          <w:color w:val="000000"/>
          <w:lang w:eastAsia="en-AU"/>
        </w:rPr>
        <w:t>.</w:t>
      </w:r>
    </w:p>
    <w:p w14:paraId="61DB417C" w14:textId="3DAC9AED" w:rsidR="00D01DC5" w:rsidRPr="00623A9D" w:rsidRDefault="00D01DC5" w:rsidP="00623A9D">
      <w:pPr>
        <w:tabs>
          <w:tab w:val="left" w:pos="-284"/>
        </w:tabs>
        <w:spacing w:after="0" w:line="240" w:lineRule="auto"/>
        <w:ind w:left="-284" w:right="-330"/>
        <w:rPr>
          <w:rFonts w:cstheme="minorHAnsi"/>
          <w:color w:val="000000"/>
          <w:highlight w:val="yellow"/>
          <w:lang w:eastAsia="en-AU"/>
        </w:rPr>
      </w:pPr>
    </w:p>
    <w:p w14:paraId="097A4874" w14:textId="77777777" w:rsidR="00633EB0" w:rsidRDefault="00E33729" w:rsidP="00633EB0">
      <w:pPr>
        <w:tabs>
          <w:tab w:val="left" w:pos="-284"/>
        </w:tabs>
        <w:spacing w:after="0" w:line="240" w:lineRule="auto"/>
        <w:ind w:left="-284" w:right="-330"/>
        <w:rPr>
          <w:rFonts w:cstheme="minorHAnsi"/>
          <w:color w:val="000000"/>
          <w:lang w:eastAsia="en-AU"/>
        </w:rPr>
      </w:pPr>
      <w:r w:rsidRPr="00623A9D">
        <w:rPr>
          <w:rFonts w:cstheme="minorHAnsi"/>
          <w:color w:val="000000"/>
          <w:lang w:eastAsia="en-AU"/>
        </w:rPr>
        <w:t>“</w:t>
      </w:r>
      <w:r w:rsidR="00633EB0">
        <w:rPr>
          <w:rFonts w:cstheme="minorHAnsi"/>
          <w:color w:val="000000"/>
          <w:lang w:eastAsia="en-AU"/>
        </w:rPr>
        <w:t xml:space="preserve">“It’s our great pleasure to once again support the competition that highlights the outstanding people and great work that go into making clean, </w:t>
      </w:r>
      <w:proofErr w:type="gramStart"/>
      <w:r w:rsidR="00633EB0">
        <w:rPr>
          <w:rFonts w:cstheme="minorHAnsi"/>
          <w:color w:val="000000"/>
          <w:lang w:eastAsia="en-AU"/>
        </w:rPr>
        <w:t>safe</w:t>
      </w:r>
      <w:proofErr w:type="gramEnd"/>
      <w:r w:rsidR="00633EB0">
        <w:rPr>
          <w:rFonts w:cstheme="minorHAnsi"/>
          <w:color w:val="000000"/>
          <w:lang w:eastAsia="en-AU"/>
        </w:rPr>
        <w:t xml:space="preserve"> and compliant drinking water across Australia. </w:t>
      </w:r>
    </w:p>
    <w:p w14:paraId="333A361E" w14:textId="77777777" w:rsidR="00633EB0" w:rsidRDefault="00633EB0" w:rsidP="00633EB0">
      <w:pPr>
        <w:tabs>
          <w:tab w:val="left" w:pos="-284"/>
        </w:tabs>
        <w:spacing w:after="0" w:line="240" w:lineRule="auto"/>
        <w:ind w:left="-284" w:right="-330"/>
        <w:rPr>
          <w:rFonts w:cstheme="minorHAnsi"/>
          <w:color w:val="000000"/>
          <w:lang w:eastAsia="en-AU"/>
        </w:rPr>
      </w:pPr>
    </w:p>
    <w:p w14:paraId="5B3AD905" w14:textId="77777777" w:rsidR="00633EB0" w:rsidRDefault="00633EB0" w:rsidP="00633EB0">
      <w:pPr>
        <w:tabs>
          <w:tab w:val="left" w:pos="-284"/>
        </w:tabs>
        <w:spacing w:after="0" w:line="240" w:lineRule="auto"/>
        <w:ind w:left="-284" w:right="-330"/>
        <w:rPr>
          <w:rFonts w:cstheme="minorHAnsi"/>
          <w:color w:val="000000"/>
          <w:lang w:eastAsia="en-AU"/>
        </w:rPr>
      </w:pPr>
      <w:r>
        <w:rPr>
          <w:rFonts w:cstheme="minorHAnsi"/>
          <w:color w:val="000000"/>
          <w:lang w:eastAsia="en-AU"/>
        </w:rPr>
        <w:t>“This work protects people and keeps businesses running, and as a market leader in water treatment and chemical distribution, we’re very proud to be part of it.</w:t>
      </w:r>
    </w:p>
    <w:p w14:paraId="7BA469A2" w14:textId="77777777" w:rsidR="00633EB0" w:rsidRDefault="00633EB0" w:rsidP="00633EB0">
      <w:pPr>
        <w:tabs>
          <w:tab w:val="left" w:pos="-284"/>
        </w:tabs>
        <w:spacing w:after="0" w:line="240" w:lineRule="auto"/>
        <w:ind w:right="-330"/>
        <w:rPr>
          <w:rFonts w:cstheme="minorHAnsi"/>
          <w:color w:val="000000"/>
          <w:lang w:eastAsia="en-AU"/>
        </w:rPr>
      </w:pPr>
    </w:p>
    <w:p w14:paraId="02889F4A" w14:textId="7F0CC58B" w:rsidR="001465C4" w:rsidRPr="00633EB0" w:rsidRDefault="00633EB0" w:rsidP="00633EB0">
      <w:pPr>
        <w:tabs>
          <w:tab w:val="left" w:pos="-284"/>
        </w:tabs>
        <w:spacing w:after="0" w:line="240" w:lineRule="auto"/>
        <w:ind w:left="-284" w:right="-330"/>
        <w:rPr>
          <w:rFonts w:cstheme="minorHAnsi"/>
          <w:color w:val="000000" w:themeColor="text1"/>
          <w:lang w:eastAsia="en-AU"/>
        </w:rPr>
      </w:pPr>
      <w:r>
        <w:t xml:space="preserve">“We have been involved </w:t>
      </w:r>
      <w:r>
        <w:rPr>
          <w:color w:val="000000" w:themeColor="text1"/>
        </w:rPr>
        <w:t>in Australian water treatment for some 80 years and are honoured to support the work being done in this sector</w:t>
      </w:r>
      <w:r w:rsidR="001465C4" w:rsidRPr="00C61D9B">
        <w:rPr>
          <w:color w:val="000000" w:themeColor="text1"/>
        </w:rPr>
        <w:t>,</w:t>
      </w:r>
      <w:r w:rsidR="00E33729" w:rsidRPr="00C61D9B">
        <w:rPr>
          <w:rFonts w:cstheme="minorHAnsi"/>
          <w:color w:val="000000" w:themeColor="text1"/>
          <w:lang w:eastAsia="en-AU"/>
        </w:rPr>
        <w:t xml:space="preserve">” </w:t>
      </w:r>
      <w:r w:rsidR="00EC4AA1" w:rsidRPr="00C61D9B">
        <w:rPr>
          <w:rFonts w:cstheme="minorHAnsi"/>
          <w:color w:val="000000" w:themeColor="text1"/>
          <w:lang w:eastAsia="en-AU"/>
        </w:rPr>
        <w:t>s</w:t>
      </w:r>
      <w:r w:rsidR="00E33729" w:rsidRPr="00C61D9B">
        <w:rPr>
          <w:rFonts w:cstheme="minorHAnsi"/>
          <w:color w:val="000000" w:themeColor="text1"/>
          <w:lang w:eastAsia="en-AU"/>
        </w:rPr>
        <w:t>aid</w:t>
      </w:r>
      <w:r w:rsidR="003947EB" w:rsidRPr="00C61D9B">
        <w:rPr>
          <w:rFonts w:cstheme="minorHAnsi"/>
          <w:color w:val="000000" w:themeColor="text1"/>
          <w:lang w:eastAsia="en-AU"/>
        </w:rPr>
        <w:t xml:space="preserve"> David Head,</w:t>
      </w:r>
      <w:r w:rsidR="00E33729" w:rsidRPr="00C61D9B">
        <w:rPr>
          <w:rFonts w:cstheme="minorHAnsi"/>
          <w:color w:val="000000" w:themeColor="text1"/>
          <w:lang w:eastAsia="en-AU"/>
        </w:rPr>
        <w:t xml:space="preserve"> </w:t>
      </w:r>
      <w:proofErr w:type="spellStart"/>
      <w:r w:rsidR="00E33729" w:rsidRPr="00C61D9B">
        <w:rPr>
          <w:rFonts w:cstheme="minorHAnsi"/>
          <w:color w:val="000000" w:themeColor="text1"/>
          <w:lang w:eastAsia="en-AU"/>
        </w:rPr>
        <w:t>Ixom</w:t>
      </w:r>
      <w:proofErr w:type="spellEnd"/>
      <w:r w:rsidR="00E33729" w:rsidRPr="00C61D9B">
        <w:rPr>
          <w:rFonts w:cstheme="minorHAnsi"/>
          <w:color w:val="000000" w:themeColor="text1"/>
          <w:lang w:eastAsia="en-AU"/>
        </w:rPr>
        <w:t xml:space="preserve"> CEO</w:t>
      </w:r>
      <w:r w:rsidR="00712769" w:rsidRPr="00C61D9B">
        <w:rPr>
          <w:rFonts w:cstheme="minorHAnsi"/>
          <w:color w:val="000000" w:themeColor="text1"/>
          <w:lang w:eastAsia="en-AU"/>
        </w:rPr>
        <w:t>.</w:t>
      </w:r>
      <w:r w:rsidR="00E33729" w:rsidRPr="00C61D9B">
        <w:rPr>
          <w:rFonts w:cstheme="minorHAnsi"/>
          <w:color w:val="000000" w:themeColor="text1"/>
          <w:lang w:eastAsia="en-AU"/>
        </w:rPr>
        <w:t xml:space="preserve"> </w:t>
      </w:r>
    </w:p>
    <w:p w14:paraId="7B87BD1E" w14:textId="77777777" w:rsidR="00C471B8" w:rsidRPr="00623A9D" w:rsidRDefault="00C471B8" w:rsidP="00623A9D">
      <w:pPr>
        <w:tabs>
          <w:tab w:val="left" w:pos="-284"/>
        </w:tabs>
        <w:spacing w:after="0" w:line="240" w:lineRule="auto"/>
        <w:ind w:left="-284" w:right="-330"/>
        <w:rPr>
          <w:rFonts w:cstheme="minorHAnsi"/>
          <w:color w:val="000000"/>
          <w:lang w:eastAsia="en-AU"/>
        </w:rPr>
      </w:pPr>
    </w:p>
    <w:p w14:paraId="520281EA" w14:textId="3A71E5DE" w:rsidR="00201001" w:rsidRPr="001465C4" w:rsidRDefault="00814369" w:rsidP="00623A9D">
      <w:pPr>
        <w:tabs>
          <w:tab w:val="left" w:pos="-284"/>
        </w:tabs>
        <w:spacing w:after="0" w:line="240" w:lineRule="auto"/>
        <w:ind w:left="-284" w:right="-330"/>
        <w:rPr>
          <w:rFonts w:cstheme="minorHAnsi"/>
          <w:b/>
          <w:bCs/>
        </w:rPr>
      </w:pPr>
      <w:r>
        <w:rPr>
          <w:rFonts w:cstheme="minorHAnsi"/>
          <w:b/>
          <w:bCs/>
        </w:rPr>
        <w:lastRenderedPageBreak/>
        <w:t>S</w:t>
      </w:r>
      <w:r w:rsidR="00201001" w:rsidRPr="001465C4">
        <w:rPr>
          <w:rFonts w:cstheme="minorHAnsi"/>
          <w:b/>
          <w:bCs/>
        </w:rPr>
        <w:t>tate competitions</w:t>
      </w:r>
      <w:r w:rsidR="00716DAC">
        <w:rPr>
          <w:rFonts w:cstheme="minorHAnsi"/>
          <w:b/>
          <w:bCs/>
        </w:rPr>
        <w:t xml:space="preserve"> winners in 2021</w:t>
      </w:r>
      <w:r w:rsidR="00201001" w:rsidRPr="001465C4">
        <w:rPr>
          <w:rFonts w:cstheme="minorHAnsi"/>
          <w:b/>
          <w:bCs/>
        </w:rPr>
        <w:t xml:space="preserve"> are:</w:t>
      </w:r>
    </w:p>
    <w:p w14:paraId="0A8094C8" w14:textId="77777777" w:rsidR="00D20ADC" w:rsidRDefault="00D20ADC" w:rsidP="00D20ADC">
      <w:pPr>
        <w:tabs>
          <w:tab w:val="left" w:pos="-284"/>
          <w:tab w:val="left" w:pos="2115"/>
          <w:tab w:val="left" w:pos="3261"/>
          <w:tab w:val="left" w:pos="5103"/>
        </w:tabs>
        <w:spacing w:after="0" w:line="240" w:lineRule="auto"/>
        <w:ind w:left="-284" w:right="-330"/>
        <w:rPr>
          <w:rFonts w:cstheme="minorHAnsi"/>
        </w:rPr>
      </w:pPr>
    </w:p>
    <w:p w14:paraId="6944C9FA" w14:textId="602849C5" w:rsidR="00E41B82" w:rsidRPr="00623A9D" w:rsidRDefault="00E41B82" w:rsidP="00E41B82">
      <w:pPr>
        <w:tabs>
          <w:tab w:val="left" w:pos="-284"/>
          <w:tab w:val="left" w:pos="2115"/>
          <w:tab w:val="left" w:pos="3261"/>
          <w:tab w:val="left" w:pos="5103"/>
        </w:tabs>
        <w:spacing w:after="0" w:line="240" w:lineRule="auto"/>
        <w:ind w:left="-284" w:right="-330"/>
        <w:rPr>
          <w:rFonts w:cstheme="minorHAnsi"/>
        </w:rPr>
      </w:pPr>
      <w:r w:rsidRPr="00623A9D">
        <w:rPr>
          <w:rFonts w:cstheme="minorHAnsi"/>
        </w:rPr>
        <w:t>Queensland</w:t>
      </w:r>
      <w:r w:rsidRPr="00623A9D">
        <w:rPr>
          <w:rFonts w:cstheme="minorHAnsi"/>
        </w:rPr>
        <w:tab/>
      </w:r>
      <w:r w:rsidRPr="00623A9D">
        <w:rPr>
          <w:rFonts w:cstheme="minorHAnsi"/>
        </w:rPr>
        <w:tab/>
      </w:r>
      <w:r>
        <w:rPr>
          <w:rFonts w:cstheme="minorHAnsi"/>
        </w:rPr>
        <w:t>Mackay, Marian W</w:t>
      </w:r>
      <w:r w:rsidR="005C7755">
        <w:rPr>
          <w:rFonts w:cstheme="minorHAnsi"/>
        </w:rPr>
        <w:t xml:space="preserve">ater </w:t>
      </w:r>
      <w:r>
        <w:rPr>
          <w:rFonts w:cstheme="minorHAnsi"/>
        </w:rPr>
        <w:t>T</w:t>
      </w:r>
      <w:r w:rsidR="005C7755">
        <w:rPr>
          <w:rFonts w:cstheme="minorHAnsi"/>
        </w:rPr>
        <w:t xml:space="preserve">reatment </w:t>
      </w:r>
      <w:r>
        <w:rPr>
          <w:rFonts w:cstheme="minorHAnsi"/>
        </w:rPr>
        <w:t>P</w:t>
      </w:r>
      <w:r w:rsidR="005C7755">
        <w:rPr>
          <w:rFonts w:cstheme="minorHAnsi"/>
        </w:rPr>
        <w:t>lant</w:t>
      </w:r>
      <w:r w:rsidRPr="00623A9D">
        <w:rPr>
          <w:rFonts w:cstheme="minorHAnsi"/>
        </w:rPr>
        <w:tab/>
      </w:r>
    </w:p>
    <w:p w14:paraId="2857B5EF" w14:textId="59FB177D" w:rsidR="00B82497" w:rsidRDefault="00B82497" w:rsidP="00623A9D">
      <w:pPr>
        <w:tabs>
          <w:tab w:val="left" w:pos="-284"/>
          <w:tab w:val="left" w:pos="3261"/>
          <w:tab w:val="left" w:pos="5103"/>
        </w:tabs>
        <w:spacing w:after="0" w:line="240" w:lineRule="auto"/>
        <w:ind w:left="-284" w:right="-330"/>
        <w:rPr>
          <w:rFonts w:cstheme="minorHAnsi"/>
        </w:rPr>
      </w:pPr>
      <w:r w:rsidRPr="00623A9D">
        <w:rPr>
          <w:rFonts w:cstheme="minorHAnsi"/>
        </w:rPr>
        <w:t>NSW</w:t>
      </w:r>
      <w:r w:rsidR="001465C4">
        <w:rPr>
          <w:rFonts w:cstheme="minorHAnsi"/>
        </w:rPr>
        <w:t xml:space="preserve"> / ACT</w:t>
      </w:r>
      <w:r w:rsidRPr="00623A9D">
        <w:rPr>
          <w:rFonts w:cstheme="minorHAnsi"/>
        </w:rPr>
        <w:tab/>
      </w:r>
      <w:r w:rsidR="002F4BC5" w:rsidRPr="00716DAC">
        <w:rPr>
          <w:rFonts w:cstheme="minorHAnsi"/>
        </w:rPr>
        <w:t>Richmond Valley Council</w:t>
      </w:r>
      <w:r w:rsidR="002F4BC5" w:rsidRPr="00716DAC">
        <w:rPr>
          <w:rFonts w:cstheme="minorHAnsi"/>
        </w:rPr>
        <w:t xml:space="preserve">, </w:t>
      </w:r>
      <w:r w:rsidR="002F4BC5" w:rsidRPr="00716DAC">
        <w:rPr>
          <w:rFonts w:cstheme="minorHAnsi"/>
        </w:rPr>
        <w:t>Casino WTP</w:t>
      </w:r>
    </w:p>
    <w:p w14:paraId="038819D5" w14:textId="48335E74" w:rsidR="00E41B82" w:rsidRDefault="00E41B82" w:rsidP="00E41B82">
      <w:pPr>
        <w:tabs>
          <w:tab w:val="left" w:pos="-284"/>
          <w:tab w:val="left" w:pos="3261"/>
          <w:tab w:val="left" w:pos="5103"/>
        </w:tabs>
        <w:spacing w:after="0" w:line="240" w:lineRule="auto"/>
        <w:ind w:left="-284" w:right="-330"/>
        <w:rPr>
          <w:rFonts w:cstheme="minorHAnsi"/>
        </w:rPr>
      </w:pPr>
      <w:r w:rsidRPr="00623A9D">
        <w:rPr>
          <w:rFonts w:cstheme="minorHAnsi"/>
        </w:rPr>
        <w:t>South Australia</w:t>
      </w:r>
      <w:r w:rsidRPr="00623A9D">
        <w:rPr>
          <w:rFonts w:cstheme="minorHAnsi"/>
        </w:rPr>
        <w:tab/>
      </w:r>
      <w:r w:rsidR="00F746E4" w:rsidRPr="00716DAC">
        <w:rPr>
          <w:rFonts w:cstheme="minorHAnsi"/>
        </w:rPr>
        <w:t>SA Water – Suez</w:t>
      </w:r>
      <w:r w:rsidR="00F746E4" w:rsidRPr="00716DAC">
        <w:rPr>
          <w:rFonts w:cstheme="minorHAnsi"/>
        </w:rPr>
        <w:t xml:space="preserve">, </w:t>
      </w:r>
      <w:r w:rsidR="00F746E4" w:rsidRPr="00716DAC">
        <w:rPr>
          <w:rFonts w:cstheme="minorHAnsi"/>
        </w:rPr>
        <w:t>Anstey Hill WTP</w:t>
      </w:r>
    </w:p>
    <w:p w14:paraId="6AA499C0" w14:textId="4616BEE9" w:rsidR="00E41B82" w:rsidRPr="00623A9D" w:rsidRDefault="00E41B82" w:rsidP="00E41B82">
      <w:pPr>
        <w:tabs>
          <w:tab w:val="left" w:pos="-284"/>
          <w:tab w:val="left" w:pos="3261"/>
          <w:tab w:val="left" w:pos="5103"/>
        </w:tabs>
        <w:spacing w:after="0" w:line="240" w:lineRule="auto"/>
        <w:ind w:left="-284" w:right="-330"/>
        <w:rPr>
          <w:rFonts w:cstheme="minorHAnsi"/>
        </w:rPr>
      </w:pPr>
      <w:r>
        <w:rPr>
          <w:rFonts w:cstheme="minorHAnsi"/>
        </w:rPr>
        <w:t>West Australia</w:t>
      </w:r>
      <w:r>
        <w:rPr>
          <w:rFonts w:cstheme="minorHAnsi"/>
        </w:rPr>
        <w:tab/>
      </w:r>
      <w:r w:rsidR="00F66CF5" w:rsidRPr="00716DAC">
        <w:rPr>
          <w:rFonts w:cstheme="minorHAnsi"/>
        </w:rPr>
        <w:t>Water Corporation</w:t>
      </w:r>
      <w:r w:rsidR="00F66CF5" w:rsidRPr="00716DAC">
        <w:rPr>
          <w:rFonts w:cstheme="minorHAnsi"/>
        </w:rPr>
        <w:t xml:space="preserve">, </w:t>
      </w:r>
      <w:r w:rsidR="00F66CF5" w:rsidRPr="00716DAC">
        <w:rPr>
          <w:rFonts w:cstheme="minorHAnsi"/>
        </w:rPr>
        <w:t>Wyndham WTP</w:t>
      </w:r>
    </w:p>
    <w:p w14:paraId="0FCAE27C" w14:textId="15BA51E5" w:rsidR="00E41B82" w:rsidRPr="00623A9D" w:rsidRDefault="00E41B82" w:rsidP="00E41B82">
      <w:pPr>
        <w:tabs>
          <w:tab w:val="left" w:pos="-284"/>
          <w:tab w:val="left" w:pos="3261"/>
          <w:tab w:val="left" w:pos="5103"/>
        </w:tabs>
        <w:spacing w:after="0" w:line="240" w:lineRule="auto"/>
        <w:ind w:left="-284" w:right="-330"/>
        <w:rPr>
          <w:rFonts w:cstheme="minorHAnsi"/>
        </w:rPr>
      </w:pPr>
      <w:r w:rsidRPr="00623A9D">
        <w:rPr>
          <w:rFonts w:cstheme="minorHAnsi"/>
        </w:rPr>
        <w:t>Tasmania</w:t>
      </w:r>
      <w:r w:rsidRPr="00623A9D">
        <w:rPr>
          <w:rFonts w:cstheme="minorHAnsi"/>
        </w:rPr>
        <w:tab/>
      </w:r>
      <w:proofErr w:type="spellStart"/>
      <w:r w:rsidR="00F746E4" w:rsidRPr="00716DAC">
        <w:rPr>
          <w:rFonts w:cstheme="minorHAnsi"/>
        </w:rPr>
        <w:t>TasWater</w:t>
      </w:r>
      <w:proofErr w:type="spellEnd"/>
      <w:r w:rsidR="00F746E4" w:rsidRPr="00716DAC">
        <w:rPr>
          <w:rFonts w:cstheme="minorHAnsi"/>
        </w:rPr>
        <w:t xml:space="preserve"> – Stornoway</w:t>
      </w:r>
      <w:r w:rsidR="00F746E4" w:rsidRPr="00716DAC">
        <w:rPr>
          <w:rFonts w:cstheme="minorHAnsi"/>
        </w:rPr>
        <w:t xml:space="preserve">, </w:t>
      </w:r>
      <w:r w:rsidR="00F746E4" w:rsidRPr="00716DAC">
        <w:rPr>
          <w:rFonts w:cstheme="minorHAnsi"/>
        </w:rPr>
        <w:t>Rocky Creek WTP</w:t>
      </w:r>
      <w:r w:rsidRPr="00623A9D">
        <w:rPr>
          <w:rFonts w:cstheme="minorHAnsi"/>
        </w:rPr>
        <w:tab/>
      </w:r>
    </w:p>
    <w:p w14:paraId="2867B510" w14:textId="2D99F3C4" w:rsidR="00F66CF5" w:rsidRPr="00716DAC" w:rsidRDefault="00085E4E" w:rsidP="00623A9D">
      <w:pPr>
        <w:tabs>
          <w:tab w:val="left" w:pos="-284"/>
          <w:tab w:val="left" w:pos="2115"/>
          <w:tab w:val="left" w:pos="3261"/>
          <w:tab w:val="left" w:pos="5103"/>
        </w:tabs>
        <w:spacing w:after="0" w:line="240" w:lineRule="auto"/>
        <w:ind w:left="-284" w:right="-330"/>
        <w:rPr>
          <w:rFonts w:cstheme="minorHAnsi"/>
        </w:rPr>
      </w:pPr>
      <w:r w:rsidRPr="00623A9D">
        <w:rPr>
          <w:rFonts w:cstheme="minorHAnsi"/>
        </w:rPr>
        <w:t>Victoria</w:t>
      </w:r>
      <w:r w:rsidRPr="00623A9D">
        <w:rPr>
          <w:rFonts w:cstheme="minorHAnsi"/>
        </w:rPr>
        <w:tab/>
      </w:r>
      <w:r w:rsidRPr="00623A9D">
        <w:rPr>
          <w:rFonts w:cstheme="minorHAnsi"/>
        </w:rPr>
        <w:tab/>
      </w:r>
      <w:r w:rsidR="00F746E4" w:rsidRPr="00716DAC">
        <w:rPr>
          <w:rFonts w:cstheme="minorHAnsi"/>
        </w:rPr>
        <w:t>Westernport Water</w:t>
      </w:r>
      <w:r w:rsidR="00F746E4" w:rsidRPr="00716DAC">
        <w:rPr>
          <w:rFonts w:cstheme="minorHAnsi"/>
        </w:rPr>
        <w:t xml:space="preserve">, </w:t>
      </w:r>
      <w:r w:rsidR="00F746E4" w:rsidRPr="00716DAC">
        <w:rPr>
          <w:rFonts w:cstheme="minorHAnsi"/>
        </w:rPr>
        <w:t>IBWPP – Bas</w:t>
      </w:r>
      <w:r w:rsidR="00F66CF5" w:rsidRPr="00716DAC">
        <w:rPr>
          <w:rFonts w:cstheme="minorHAnsi"/>
        </w:rPr>
        <w:t>s</w:t>
      </w:r>
    </w:p>
    <w:p w14:paraId="7E8435CC" w14:textId="77777777" w:rsidR="00F66CF5" w:rsidRDefault="00F66CF5" w:rsidP="00623A9D">
      <w:pPr>
        <w:tabs>
          <w:tab w:val="left" w:pos="-284"/>
          <w:tab w:val="left" w:pos="2115"/>
          <w:tab w:val="left" w:pos="3261"/>
          <w:tab w:val="left" w:pos="5103"/>
        </w:tabs>
        <w:spacing w:after="0" w:line="240" w:lineRule="auto"/>
        <w:ind w:left="-284" w:right="-330"/>
        <w:rPr>
          <w:rFonts w:cstheme="minorHAnsi"/>
        </w:rPr>
      </w:pPr>
    </w:p>
    <w:p w14:paraId="63F0E255" w14:textId="7D685F06" w:rsidR="00BA22DE" w:rsidRPr="00623A9D" w:rsidRDefault="00F66CF5" w:rsidP="00623A9D">
      <w:pPr>
        <w:tabs>
          <w:tab w:val="left" w:pos="-284"/>
          <w:tab w:val="left" w:pos="2115"/>
          <w:tab w:val="left" w:pos="3261"/>
          <w:tab w:val="left" w:pos="5103"/>
        </w:tabs>
        <w:spacing w:after="0" w:line="240" w:lineRule="auto"/>
        <w:ind w:left="-284" w:right="-330"/>
        <w:rPr>
          <w:rFonts w:cstheme="minorHAnsi"/>
        </w:rPr>
      </w:pPr>
      <w:r>
        <w:rPr>
          <w:rFonts w:cstheme="minorHAnsi"/>
        </w:rPr>
        <w:t xml:space="preserve">The </w:t>
      </w:r>
      <w:r w:rsidR="00BA22DE" w:rsidRPr="00623A9D">
        <w:rPr>
          <w:rFonts w:cstheme="minorHAnsi"/>
        </w:rPr>
        <w:t>National Championship</w:t>
      </w:r>
      <w:r>
        <w:rPr>
          <w:rFonts w:cstheme="minorHAnsi"/>
        </w:rPr>
        <w:t xml:space="preserve"> will be conducted in </w:t>
      </w:r>
      <w:r w:rsidR="00E41B82">
        <w:rPr>
          <w:rFonts w:cstheme="minorHAnsi"/>
        </w:rPr>
        <w:t>Tasmania</w:t>
      </w:r>
      <w:r>
        <w:rPr>
          <w:rFonts w:cstheme="minorHAnsi"/>
        </w:rPr>
        <w:t>, e</w:t>
      </w:r>
      <w:r w:rsidR="008D17EA">
        <w:rPr>
          <w:rFonts w:cstheme="minorHAnsi"/>
        </w:rPr>
        <w:t>arly</w:t>
      </w:r>
      <w:r>
        <w:rPr>
          <w:rFonts w:cstheme="minorHAnsi"/>
        </w:rPr>
        <w:t xml:space="preserve"> in</w:t>
      </w:r>
      <w:r w:rsidR="00E41B82">
        <w:rPr>
          <w:rFonts w:cstheme="minorHAnsi"/>
        </w:rPr>
        <w:t xml:space="preserve"> 2022</w:t>
      </w:r>
    </w:p>
    <w:p w14:paraId="616D062B" w14:textId="77777777" w:rsidR="00BA22DE" w:rsidRPr="00623A9D" w:rsidRDefault="00BA22DE" w:rsidP="00623A9D">
      <w:pPr>
        <w:tabs>
          <w:tab w:val="left" w:pos="-284"/>
          <w:tab w:val="left" w:pos="3261"/>
          <w:tab w:val="left" w:pos="5670"/>
        </w:tabs>
        <w:spacing w:after="0" w:line="240" w:lineRule="auto"/>
        <w:ind w:left="-284" w:right="-330"/>
        <w:rPr>
          <w:rFonts w:cstheme="minorHAnsi"/>
        </w:rPr>
      </w:pPr>
    </w:p>
    <w:p w14:paraId="08112EB9" w14:textId="472F16B8" w:rsidR="00CA1E44" w:rsidRPr="00623A9D" w:rsidRDefault="006F6572" w:rsidP="00623A9D">
      <w:pPr>
        <w:tabs>
          <w:tab w:val="left" w:pos="-284"/>
        </w:tabs>
        <w:spacing w:after="0" w:line="240" w:lineRule="auto"/>
        <w:ind w:left="-284" w:right="-330"/>
        <w:rPr>
          <w:rFonts w:cstheme="minorHAnsi"/>
        </w:rPr>
      </w:pPr>
      <w:r w:rsidRPr="00623A9D">
        <w:rPr>
          <w:rFonts w:cstheme="minorHAnsi"/>
        </w:rPr>
        <w:t>Water samples are judged according to the W</w:t>
      </w:r>
      <w:r w:rsidR="00CA1E44" w:rsidRPr="00623A9D">
        <w:rPr>
          <w:rFonts w:cstheme="minorHAnsi"/>
        </w:rPr>
        <w:t xml:space="preserve">ater </w:t>
      </w:r>
      <w:r w:rsidRPr="00623A9D">
        <w:rPr>
          <w:rFonts w:cstheme="minorHAnsi"/>
        </w:rPr>
        <w:t>T</w:t>
      </w:r>
      <w:r w:rsidR="00CA1E44" w:rsidRPr="00623A9D">
        <w:rPr>
          <w:rFonts w:cstheme="minorHAnsi"/>
        </w:rPr>
        <w:t xml:space="preserve">asting </w:t>
      </w:r>
      <w:r w:rsidRPr="00623A9D">
        <w:rPr>
          <w:rFonts w:cstheme="minorHAnsi"/>
        </w:rPr>
        <w:t>W</w:t>
      </w:r>
      <w:r w:rsidR="00CA1E44" w:rsidRPr="00623A9D">
        <w:rPr>
          <w:rFonts w:cstheme="minorHAnsi"/>
        </w:rPr>
        <w:t xml:space="preserve">heel </w:t>
      </w:r>
      <w:r w:rsidRPr="00623A9D">
        <w:rPr>
          <w:rFonts w:cstheme="minorHAnsi"/>
        </w:rPr>
        <w:t xml:space="preserve">which outlines </w:t>
      </w:r>
      <w:r w:rsidR="007E7366" w:rsidRPr="00623A9D">
        <w:rPr>
          <w:rFonts w:cstheme="minorHAnsi"/>
        </w:rPr>
        <w:t xml:space="preserve">some of </w:t>
      </w:r>
      <w:r w:rsidRPr="00623A9D">
        <w:rPr>
          <w:rFonts w:cstheme="minorHAnsi"/>
        </w:rPr>
        <w:t>the</w:t>
      </w:r>
      <w:r w:rsidR="00CA1E44" w:rsidRPr="00623A9D">
        <w:rPr>
          <w:rFonts w:cstheme="minorHAnsi"/>
        </w:rPr>
        <w:t xml:space="preserve"> </w:t>
      </w:r>
      <w:r w:rsidR="00420C74" w:rsidRPr="00623A9D">
        <w:rPr>
          <w:rFonts w:cstheme="minorHAnsi"/>
        </w:rPr>
        <w:t>attributes that water professionals use when judging water.</w:t>
      </w:r>
    </w:p>
    <w:p w14:paraId="74875BD8" w14:textId="07DB66DB" w:rsidR="00EE3B01" w:rsidRPr="00623A9D" w:rsidRDefault="00EE3B01" w:rsidP="00623A9D">
      <w:pPr>
        <w:tabs>
          <w:tab w:val="left" w:pos="-284"/>
        </w:tabs>
        <w:spacing w:after="0" w:line="240" w:lineRule="auto"/>
        <w:ind w:left="-284" w:right="-330"/>
        <w:rPr>
          <w:rFonts w:cstheme="minorHAnsi"/>
        </w:rPr>
      </w:pPr>
    </w:p>
    <w:p w14:paraId="6D777EF7" w14:textId="09951F7C" w:rsidR="008D17EA" w:rsidRDefault="00EE3B01" w:rsidP="00623A9D">
      <w:pPr>
        <w:tabs>
          <w:tab w:val="left" w:pos="-284"/>
        </w:tabs>
        <w:spacing w:after="0" w:line="240" w:lineRule="auto"/>
        <w:ind w:left="-284" w:right="-330"/>
        <w:rPr>
          <w:rFonts w:cstheme="minorHAnsi"/>
        </w:rPr>
      </w:pPr>
      <w:r w:rsidRPr="00623A9D">
        <w:rPr>
          <w:rFonts w:cstheme="minorHAnsi"/>
        </w:rPr>
        <w:t xml:space="preserve">Think wine tasting without needing to spit out the samples and you won’t be far wrong. </w:t>
      </w:r>
    </w:p>
    <w:p w14:paraId="38E59E1B" w14:textId="77777777" w:rsidR="00657001" w:rsidRDefault="00657001" w:rsidP="00623A9D">
      <w:pPr>
        <w:tabs>
          <w:tab w:val="left" w:pos="-284"/>
        </w:tabs>
        <w:spacing w:after="0" w:line="240" w:lineRule="auto"/>
        <w:ind w:left="-284" w:right="-330"/>
        <w:rPr>
          <w:rFonts w:cstheme="minorHAnsi"/>
        </w:rPr>
      </w:pPr>
    </w:p>
    <w:p w14:paraId="7D6200DE" w14:textId="2FAE00CD" w:rsidR="00EE3B01" w:rsidRPr="00623A9D" w:rsidRDefault="00657001" w:rsidP="00623A9D">
      <w:pPr>
        <w:tabs>
          <w:tab w:val="left" w:pos="-284"/>
        </w:tabs>
        <w:spacing w:after="0" w:line="240" w:lineRule="auto"/>
        <w:ind w:left="-284" w:right="-330"/>
        <w:rPr>
          <w:rFonts w:cstheme="minorHAnsi"/>
        </w:rPr>
      </w:pPr>
      <w:r>
        <w:t xml:space="preserve">For more information, please visit - </w:t>
      </w:r>
      <w:hyperlink r:id="rId9" w:history="1">
        <w:r w:rsidRPr="00E636D1">
          <w:rPr>
            <w:rStyle w:val="Hyperlink"/>
            <w:rFonts w:cstheme="minorHAnsi"/>
          </w:rPr>
          <w:t>https://wioa.org.au/tastetest/</w:t>
        </w:r>
      </w:hyperlink>
      <w:r>
        <w:rPr>
          <w:rFonts w:cstheme="minorHAnsi"/>
        </w:rPr>
        <w:t xml:space="preserve"> </w:t>
      </w:r>
    </w:p>
    <w:p w14:paraId="28970466" w14:textId="77777777" w:rsidR="00944655" w:rsidRPr="00623A9D" w:rsidRDefault="00944655" w:rsidP="00623A9D">
      <w:pPr>
        <w:tabs>
          <w:tab w:val="left" w:pos="-284"/>
        </w:tabs>
        <w:spacing w:after="0" w:line="240" w:lineRule="auto"/>
        <w:ind w:left="-284" w:right="-330"/>
        <w:rPr>
          <w:rFonts w:cstheme="minorHAnsi"/>
        </w:rPr>
      </w:pPr>
    </w:p>
    <w:p w14:paraId="798CC234" w14:textId="76296B72" w:rsidR="00272BC8" w:rsidRPr="00623A9D" w:rsidRDefault="00496A5A" w:rsidP="00623A9D">
      <w:pPr>
        <w:tabs>
          <w:tab w:val="left" w:pos="-284"/>
          <w:tab w:val="left" w:pos="426"/>
          <w:tab w:val="left" w:pos="2835"/>
          <w:tab w:val="left" w:pos="7088"/>
        </w:tabs>
        <w:spacing w:after="0" w:line="240" w:lineRule="auto"/>
        <w:ind w:left="-284" w:right="-330"/>
        <w:rPr>
          <w:rFonts w:cstheme="minorHAnsi"/>
        </w:rPr>
      </w:pPr>
      <w:r w:rsidRPr="00623A9D">
        <w:rPr>
          <w:rFonts w:cstheme="minorHAnsi"/>
        </w:rPr>
        <w:t xml:space="preserve">Photos from the </w:t>
      </w:r>
      <w:r w:rsidR="001465C4">
        <w:rPr>
          <w:rFonts w:cstheme="minorHAnsi"/>
        </w:rPr>
        <w:t xml:space="preserve">previous </w:t>
      </w:r>
      <w:r w:rsidRPr="00623A9D">
        <w:rPr>
          <w:rFonts w:cstheme="minorHAnsi"/>
        </w:rPr>
        <w:t xml:space="preserve">competitions </w:t>
      </w:r>
      <w:r w:rsidR="00862DB8" w:rsidRPr="00623A9D">
        <w:rPr>
          <w:rFonts w:cstheme="minorHAnsi"/>
        </w:rPr>
        <w:t xml:space="preserve">are available </w:t>
      </w:r>
      <w:r w:rsidR="005C7755">
        <w:rPr>
          <w:rFonts w:cstheme="minorHAnsi"/>
        </w:rPr>
        <w:t>at</w:t>
      </w:r>
      <w:r w:rsidR="00272BC8" w:rsidRPr="00623A9D">
        <w:rPr>
          <w:rFonts w:cstheme="minorHAnsi"/>
        </w:rPr>
        <w:t>:</w:t>
      </w:r>
    </w:p>
    <w:p w14:paraId="503833C1" w14:textId="18447125" w:rsidR="00405B8B" w:rsidRDefault="00524788" w:rsidP="00623A9D">
      <w:pPr>
        <w:tabs>
          <w:tab w:val="left" w:pos="-284"/>
          <w:tab w:val="left" w:pos="426"/>
          <w:tab w:val="left" w:pos="2835"/>
          <w:tab w:val="left" w:pos="7088"/>
        </w:tabs>
        <w:spacing w:after="0" w:line="240" w:lineRule="auto"/>
        <w:ind w:left="-284" w:right="-330"/>
      </w:pPr>
      <w:hyperlink r:id="rId10" w:history="1">
        <w:r w:rsidR="007A622F">
          <w:rPr>
            <w:rStyle w:val="Hyperlink"/>
          </w:rPr>
          <w:t>https://wioa.smugmug.com/Water-Taste-Tests</w:t>
        </w:r>
      </w:hyperlink>
    </w:p>
    <w:p w14:paraId="14B549AC" w14:textId="77777777" w:rsidR="007A622F" w:rsidRPr="00623A9D" w:rsidRDefault="007A622F" w:rsidP="00623A9D">
      <w:pPr>
        <w:tabs>
          <w:tab w:val="left" w:pos="-284"/>
          <w:tab w:val="left" w:pos="426"/>
          <w:tab w:val="left" w:pos="2835"/>
          <w:tab w:val="left" w:pos="7088"/>
        </w:tabs>
        <w:spacing w:after="0" w:line="240" w:lineRule="auto"/>
        <w:ind w:left="-284" w:right="-330"/>
        <w:rPr>
          <w:rFonts w:cstheme="minorHAnsi"/>
        </w:rPr>
      </w:pPr>
    </w:p>
    <w:p w14:paraId="6EE01C57" w14:textId="77777777" w:rsidR="00AC7E3C" w:rsidRPr="00001E69" w:rsidRDefault="00AC7E3C" w:rsidP="00623A9D">
      <w:pPr>
        <w:pStyle w:val="NoSpacing"/>
        <w:tabs>
          <w:tab w:val="left" w:pos="-284"/>
        </w:tabs>
        <w:ind w:left="-284" w:right="-330"/>
        <w:rPr>
          <w:rFonts w:cstheme="minorHAnsi"/>
          <w:b/>
          <w:bCs/>
        </w:rPr>
      </w:pPr>
      <w:r w:rsidRPr="00001E69">
        <w:rPr>
          <w:rFonts w:cstheme="minorHAnsi"/>
          <w:b/>
          <w:bCs/>
        </w:rPr>
        <w:t>About WIOA</w:t>
      </w:r>
    </w:p>
    <w:p w14:paraId="6DC8326C" w14:textId="77777777" w:rsidR="00272BC8" w:rsidRPr="00623A9D" w:rsidRDefault="00272BC8" w:rsidP="00623A9D">
      <w:pPr>
        <w:tabs>
          <w:tab w:val="left" w:pos="-284"/>
          <w:tab w:val="left" w:pos="1843"/>
        </w:tabs>
        <w:spacing w:after="0" w:line="240" w:lineRule="auto"/>
        <w:ind w:left="-284" w:right="-330"/>
        <w:rPr>
          <w:rFonts w:cstheme="minorHAnsi"/>
        </w:rPr>
      </w:pPr>
    </w:p>
    <w:p w14:paraId="26AC3AD4" w14:textId="312EDC5A" w:rsidR="001D3B58" w:rsidRPr="00623A9D" w:rsidRDefault="00AC7E3C" w:rsidP="00623A9D">
      <w:pPr>
        <w:tabs>
          <w:tab w:val="left" w:pos="-284"/>
          <w:tab w:val="left" w:pos="1843"/>
        </w:tabs>
        <w:spacing w:after="0" w:line="240" w:lineRule="auto"/>
        <w:ind w:left="-284" w:right="-330"/>
        <w:rPr>
          <w:rFonts w:cstheme="minorHAnsi"/>
        </w:rPr>
      </w:pPr>
      <w:r w:rsidRPr="00623A9D">
        <w:rPr>
          <w:rFonts w:cstheme="minorHAnsi"/>
        </w:rPr>
        <w:t>The Water Industry Operators Association of Australia (WIOA) is a national no</w:t>
      </w:r>
      <w:r w:rsidR="00986724" w:rsidRPr="00623A9D">
        <w:rPr>
          <w:rFonts w:cstheme="minorHAnsi"/>
        </w:rPr>
        <w:t>t</w:t>
      </w:r>
      <w:r w:rsidRPr="00623A9D">
        <w:rPr>
          <w:rFonts w:cstheme="minorHAnsi"/>
        </w:rPr>
        <w:t xml:space="preserve">-for-profit association with a primary role of facilitating the collection, </w:t>
      </w:r>
      <w:proofErr w:type="gramStart"/>
      <w:r w:rsidRPr="00623A9D">
        <w:rPr>
          <w:rFonts w:cstheme="minorHAnsi"/>
        </w:rPr>
        <w:t>development</w:t>
      </w:r>
      <w:proofErr w:type="gramEnd"/>
      <w:r w:rsidRPr="00623A9D">
        <w:rPr>
          <w:rFonts w:cstheme="minorHAnsi"/>
        </w:rPr>
        <w:t xml:space="preserve"> and exchange of quality information between people undertaking operatio</w:t>
      </w:r>
      <w:r w:rsidR="000C4774" w:rsidRPr="00623A9D">
        <w:rPr>
          <w:rFonts w:cstheme="minorHAnsi"/>
        </w:rPr>
        <w:t>nal roles in the water industry.</w:t>
      </w:r>
    </w:p>
    <w:p w14:paraId="3859AF5B" w14:textId="7A30E732" w:rsidR="000C4774" w:rsidRPr="00623A9D" w:rsidRDefault="00524788" w:rsidP="00623A9D">
      <w:pPr>
        <w:tabs>
          <w:tab w:val="left" w:pos="-284"/>
          <w:tab w:val="left" w:pos="1843"/>
        </w:tabs>
        <w:spacing w:after="0" w:line="240" w:lineRule="auto"/>
        <w:ind w:left="-284" w:right="-330"/>
        <w:rPr>
          <w:rFonts w:cstheme="minorHAnsi"/>
        </w:rPr>
      </w:pPr>
      <w:hyperlink r:id="rId11" w:history="1">
        <w:r w:rsidR="00862DB8" w:rsidRPr="00623A9D">
          <w:rPr>
            <w:rStyle w:val="Hyperlink"/>
            <w:rFonts w:cstheme="minorHAnsi"/>
          </w:rPr>
          <w:t>www.wioa.org.au</w:t>
        </w:r>
      </w:hyperlink>
      <w:r w:rsidR="00862DB8" w:rsidRPr="00623A9D">
        <w:rPr>
          <w:rFonts w:cstheme="minorHAnsi"/>
        </w:rPr>
        <w:t xml:space="preserve"> </w:t>
      </w:r>
    </w:p>
    <w:p w14:paraId="7C0A2F4B" w14:textId="77777777" w:rsidR="00944655" w:rsidRPr="00623A9D" w:rsidRDefault="00944655" w:rsidP="00623A9D">
      <w:pPr>
        <w:tabs>
          <w:tab w:val="left" w:pos="-284"/>
          <w:tab w:val="left" w:pos="426"/>
          <w:tab w:val="left" w:pos="2835"/>
          <w:tab w:val="left" w:pos="7088"/>
        </w:tabs>
        <w:spacing w:after="0" w:line="240" w:lineRule="auto"/>
        <w:ind w:left="-284" w:right="-330"/>
        <w:rPr>
          <w:rFonts w:cstheme="minorHAnsi"/>
          <w:u w:val="single"/>
        </w:rPr>
      </w:pPr>
    </w:p>
    <w:p w14:paraId="32601511" w14:textId="77777777" w:rsidR="00E33729" w:rsidRPr="00001E69" w:rsidRDefault="00E33729" w:rsidP="00623A9D">
      <w:pPr>
        <w:tabs>
          <w:tab w:val="left" w:pos="-284"/>
          <w:tab w:val="left" w:pos="426"/>
          <w:tab w:val="left" w:pos="2835"/>
          <w:tab w:val="left" w:pos="7088"/>
        </w:tabs>
        <w:spacing w:after="0" w:line="240" w:lineRule="auto"/>
        <w:ind w:left="-284" w:right="-330"/>
        <w:rPr>
          <w:rFonts w:cstheme="minorHAnsi"/>
          <w:b/>
          <w:bCs/>
        </w:rPr>
      </w:pPr>
      <w:r w:rsidRPr="00001E69">
        <w:rPr>
          <w:rFonts w:cstheme="minorHAnsi"/>
          <w:b/>
          <w:bCs/>
        </w:rPr>
        <w:t>About IXOM</w:t>
      </w:r>
    </w:p>
    <w:p w14:paraId="2B14EBE4" w14:textId="77777777" w:rsidR="00E33729" w:rsidRPr="00623A9D" w:rsidRDefault="00E33729" w:rsidP="00623A9D">
      <w:pPr>
        <w:tabs>
          <w:tab w:val="left" w:pos="-284"/>
          <w:tab w:val="left" w:pos="426"/>
          <w:tab w:val="left" w:pos="2835"/>
          <w:tab w:val="left" w:pos="7088"/>
        </w:tabs>
        <w:spacing w:after="0" w:line="240" w:lineRule="auto"/>
        <w:ind w:left="-284" w:right="-330"/>
        <w:rPr>
          <w:rFonts w:cstheme="minorHAnsi"/>
        </w:rPr>
      </w:pPr>
    </w:p>
    <w:p w14:paraId="3FA19550" w14:textId="77777777" w:rsidR="00AF00EB" w:rsidRDefault="00AF00EB" w:rsidP="00AF00EB">
      <w:pPr>
        <w:tabs>
          <w:tab w:val="left" w:pos="-284"/>
          <w:tab w:val="left" w:pos="426"/>
          <w:tab w:val="left" w:pos="2835"/>
          <w:tab w:val="left" w:pos="7088"/>
        </w:tabs>
        <w:spacing w:after="0" w:line="240" w:lineRule="auto"/>
        <w:ind w:left="-284" w:right="-330"/>
        <w:rPr>
          <w:rFonts w:cstheme="minorHAnsi"/>
        </w:rPr>
      </w:pPr>
      <w:r w:rsidRPr="00B05A08">
        <w:rPr>
          <w:rFonts w:cstheme="minorHAnsi"/>
        </w:rPr>
        <w:t xml:space="preserve">IXOM recognises the importance of safe, </w:t>
      </w:r>
      <w:proofErr w:type="gramStart"/>
      <w:r w:rsidRPr="00B05A08">
        <w:rPr>
          <w:rFonts w:cstheme="minorHAnsi"/>
        </w:rPr>
        <w:t>clean</w:t>
      </w:r>
      <w:proofErr w:type="gramEnd"/>
      <w:r w:rsidRPr="00B05A08">
        <w:rPr>
          <w:rFonts w:cstheme="minorHAnsi"/>
        </w:rPr>
        <w:t xml:space="preserve"> and great tasting water. It</w:t>
      </w:r>
      <w:r w:rsidRPr="007053E0">
        <w:rPr>
          <w:rFonts w:cstheme="minorHAnsi"/>
        </w:rPr>
        <w:t xml:space="preserve"> is a market leader in water treatment and chemical distribution in Australia and New Zealand, with an increasing presence throughout </w:t>
      </w:r>
      <w:proofErr w:type="gramStart"/>
      <w:r w:rsidRPr="007053E0">
        <w:rPr>
          <w:rFonts w:cstheme="minorHAnsi"/>
        </w:rPr>
        <w:t>South East</w:t>
      </w:r>
      <w:proofErr w:type="gramEnd"/>
      <w:r w:rsidRPr="007053E0">
        <w:rPr>
          <w:rFonts w:cstheme="minorHAnsi"/>
        </w:rPr>
        <w:t xml:space="preserve"> Asia and</w:t>
      </w:r>
      <w:r>
        <w:rPr>
          <w:rFonts w:cstheme="minorHAnsi"/>
        </w:rPr>
        <w:t xml:space="preserve"> North</w:t>
      </w:r>
      <w:r w:rsidRPr="007053E0">
        <w:rPr>
          <w:rFonts w:cstheme="minorHAnsi"/>
        </w:rPr>
        <w:t xml:space="preserve"> America.</w:t>
      </w:r>
    </w:p>
    <w:p w14:paraId="34E9F6A1" w14:textId="77777777" w:rsidR="00AF00EB" w:rsidRDefault="00AF00EB" w:rsidP="00AF00EB">
      <w:pPr>
        <w:tabs>
          <w:tab w:val="left" w:pos="-284"/>
          <w:tab w:val="left" w:pos="426"/>
          <w:tab w:val="left" w:pos="2835"/>
          <w:tab w:val="left" w:pos="7088"/>
        </w:tabs>
        <w:spacing w:after="0" w:line="240" w:lineRule="auto"/>
        <w:ind w:left="-284" w:right="-330"/>
        <w:rPr>
          <w:rFonts w:cstheme="minorHAnsi"/>
        </w:rPr>
      </w:pPr>
    </w:p>
    <w:p w14:paraId="0EA74CCB" w14:textId="77777777" w:rsidR="00AF00EB" w:rsidRDefault="00AF00EB" w:rsidP="00AF00EB">
      <w:pPr>
        <w:tabs>
          <w:tab w:val="left" w:pos="-284"/>
          <w:tab w:val="left" w:pos="426"/>
          <w:tab w:val="left" w:pos="2835"/>
          <w:tab w:val="left" w:pos="7088"/>
        </w:tabs>
        <w:spacing w:after="0" w:line="240" w:lineRule="auto"/>
        <w:ind w:left="-284" w:right="-330"/>
        <w:rPr>
          <w:rFonts w:cstheme="minorHAnsi"/>
        </w:rPr>
      </w:pPr>
      <w:r w:rsidRPr="00CF07E6">
        <w:rPr>
          <w:rFonts w:cstheme="minorHAnsi"/>
        </w:rPr>
        <w:t>I</w:t>
      </w:r>
      <w:r>
        <w:rPr>
          <w:rFonts w:cstheme="minorHAnsi"/>
        </w:rPr>
        <w:t>XOM</w:t>
      </w:r>
      <w:r w:rsidRPr="00CF07E6">
        <w:rPr>
          <w:rFonts w:cstheme="minorHAnsi"/>
        </w:rPr>
        <w:t>’s story is a wonderful one of an organisation built over 100 years ago, who today has the privilege of using its many years of knowledge and specialist expertise to help keep communities safe and industries operating.</w:t>
      </w:r>
      <w:r>
        <w:rPr>
          <w:rFonts w:cstheme="minorHAnsi"/>
        </w:rPr>
        <w:t xml:space="preserve"> </w:t>
      </w:r>
      <w:r w:rsidRPr="00EF7986">
        <w:rPr>
          <w:rFonts w:cstheme="minorHAnsi"/>
        </w:rPr>
        <w:t xml:space="preserve">Most drinking water in Australia and New Zealand is treated with products that </w:t>
      </w:r>
      <w:proofErr w:type="spellStart"/>
      <w:r w:rsidRPr="00EF7986">
        <w:rPr>
          <w:rFonts w:cstheme="minorHAnsi"/>
        </w:rPr>
        <w:t>Ixom</w:t>
      </w:r>
      <w:proofErr w:type="spellEnd"/>
      <w:r w:rsidRPr="00EF7986">
        <w:rPr>
          <w:rFonts w:cstheme="minorHAnsi"/>
        </w:rPr>
        <w:t xml:space="preserve"> makes locally in each country</w:t>
      </w:r>
      <w:r>
        <w:rPr>
          <w:rFonts w:cstheme="minorHAnsi"/>
        </w:rPr>
        <w:t>.</w:t>
      </w:r>
    </w:p>
    <w:p w14:paraId="4339B41B" w14:textId="77777777" w:rsidR="00AF00EB" w:rsidRDefault="00AF00EB" w:rsidP="00AF00EB">
      <w:pPr>
        <w:tabs>
          <w:tab w:val="left" w:pos="-284"/>
          <w:tab w:val="left" w:pos="426"/>
          <w:tab w:val="left" w:pos="2835"/>
          <w:tab w:val="left" w:pos="7088"/>
        </w:tabs>
        <w:spacing w:after="0" w:line="240" w:lineRule="auto"/>
        <w:ind w:left="-284" w:right="-330"/>
        <w:rPr>
          <w:rFonts w:cstheme="minorHAnsi"/>
        </w:rPr>
      </w:pPr>
    </w:p>
    <w:p w14:paraId="17BF37AB" w14:textId="77777777" w:rsidR="00AF00EB" w:rsidRDefault="00AF00EB" w:rsidP="00AF00EB">
      <w:pPr>
        <w:tabs>
          <w:tab w:val="left" w:pos="-284"/>
          <w:tab w:val="left" w:pos="426"/>
          <w:tab w:val="left" w:pos="2835"/>
          <w:tab w:val="left" w:pos="7088"/>
        </w:tabs>
        <w:spacing w:after="0" w:line="240" w:lineRule="auto"/>
        <w:ind w:left="-284" w:right="-330"/>
        <w:rPr>
          <w:rFonts w:cstheme="minorHAnsi"/>
        </w:rPr>
      </w:pPr>
      <w:r w:rsidRPr="00123B73">
        <w:rPr>
          <w:rFonts w:cstheme="minorHAnsi"/>
        </w:rPr>
        <w:t xml:space="preserve">Headquartered in Melbourne, </w:t>
      </w:r>
      <w:r>
        <w:rPr>
          <w:rFonts w:cstheme="minorHAnsi"/>
        </w:rPr>
        <w:t>it</w:t>
      </w:r>
      <w:r w:rsidRPr="00123B73">
        <w:rPr>
          <w:rFonts w:cstheme="minorHAnsi"/>
        </w:rPr>
        <w:t xml:space="preserve"> ha</w:t>
      </w:r>
      <w:r>
        <w:rPr>
          <w:rFonts w:cstheme="minorHAnsi"/>
        </w:rPr>
        <w:t>s</w:t>
      </w:r>
      <w:r w:rsidRPr="00123B73">
        <w:rPr>
          <w:rFonts w:cstheme="minorHAnsi"/>
        </w:rPr>
        <w:t xml:space="preserve"> 1,000 employees and operations in 12 countries. Industries </w:t>
      </w:r>
      <w:r>
        <w:rPr>
          <w:rFonts w:cstheme="minorHAnsi"/>
        </w:rPr>
        <w:t>it</w:t>
      </w:r>
      <w:r w:rsidRPr="00123B73">
        <w:rPr>
          <w:rFonts w:cstheme="minorHAnsi"/>
        </w:rPr>
        <w:t xml:space="preserve"> suppl</w:t>
      </w:r>
      <w:r>
        <w:rPr>
          <w:rFonts w:cstheme="minorHAnsi"/>
        </w:rPr>
        <w:t>ies</w:t>
      </w:r>
      <w:r w:rsidRPr="00123B73">
        <w:rPr>
          <w:rFonts w:cstheme="minorHAnsi"/>
        </w:rPr>
        <w:t xml:space="preserve"> include agriculture, construction, electricity, steel, food and beverage, and pulp and paper.</w:t>
      </w:r>
    </w:p>
    <w:p w14:paraId="1DC75604" w14:textId="77777777" w:rsidR="00AF00EB" w:rsidRDefault="00AF00EB" w:rsidP="00AF00EB">
      <w:pPr>
        <w:tabs>
          <w:tab w:val="left" w:pos="-284"/>
          <w:tab w:val="left" w:pos="426"/>
          <w:tab w:val="left" w:pos="2835"/>
          <w:tab w:val="left" w:pos="7088"/>
        </w:tabs>
        <w:spacing w:after="0" w:line="240" w:lineRule="auto"/>
        <w:ind w:left="-284" w:right="-330"/>
        <w:rPr>
          <w:rFonts w:cstheme="minorHAnsi"/>
        </w:rPr>
      </w:pPr>
    </w:p>
    <w:p w14:paraId="033BA874" w14:textId="77777777" w:rsidR="00AF00EB" w:rsidRDefault="00AF00EB" w:rsidP="00AF00EB">
      <w:pPr>
        <w:tabs>
          <w:tab w:val="left" w:pos="-284"/>
          <w:tab w:val="left" w:pos="426"/>
          <w:tab w:val="left" w:pos="2835"/>
          <w:tab w:val="left" w:pos="7088"/>
        </w:tabs>
        <w:spacing w:after="0" w:line="240" w:lineRule="auto"/>
        <w:ind w:left="-284" w:right="-330"/>
        <w:rPr>
          <w:rFonts w:cstheme="minorHAnsi"/>
        </w:rPr>
      </w:pPr>
      <w:r>
        <w:rPr>
          <w:rFonts w:cstheme="minorHAnsi"/>
        </w:rPr>
        <w:t>IXOM</w:t>
      </w:r>
      <w:r w:rsidRPr="0082335C">
        <w:rPr>
          <w:rFonts w:cstheme="minorHAnsi"/>
        </w:rPr>
        <w:t xml:space="preserve"> proudly sponsors water taste tests across North America, New </w:t>
      </w:r>
      <w:proofErr w:type="gramStart"/>
      <w:r w:rsidRPr="0082335C">
        <w:rPr>
          <w:rFonts w:cstheme="minorHAnsi"/>
        </w:rPr>
        <w:t>Zealand</w:t>
      </w:r>
      <w:proofErr w:type="gramEnd"/>
      <w:r w:rsidRPr="0082335C">
        <w:rPr>
          <w:rFonts w:cstheme="minorHAnsi"/>
        </w:rPr>
        <w:t xml:space="preserve"> and Australia.</w:t>
      </w:r>
    </w:p>
    <w:p w14:paraId="22BA2B2E" w14:textId="77777777" w:rsidR="00AF00EB" w:rsidRDefault="00AF00EB" w:rsidP="00AF00EB">
      <w:pPr>
        <w:tabs>
          <w:tab w:val="left" w:pos="-284"/>
          <w:tab w:val="left" w:pos="426"/>
          <w:tab w:val="left" w:pos="2835"/>
          <w:tab w:val="left" w:pos="7088"/>
        </w:tabs>
        <w:spacing w:after="0" w:line="240" w:lineRule="auto"/>
        <w:ind w:left="-284" w:right="-330"/>
        <w:rPr>
          <w:rFonts w:cstheme="minorHAnsi"/>
        </w:rPr>
      </w:pPr>
    </w:p>
    <w:p w14:paraId="5B1750AA" w14:textId="77777777" w:rsidR="00AF00EB" w:rsidRDefault="00524788" w:rsidP="00AF00EB">
      <w:pPr>
        <w:tabs>
          <w:tab w:val="left" w:pos="-284"/>
          <w:tab w:val="left" w:pos="426"/>
          <w:tab w:val="left" w:pos="2835"/>
          <w:tab w:val="left" w:pos="7088"/>
        </w:tabs>
        <w:spacing w:after="0" w:line="240" w:lineRule="auto"/>
        <w:ind w:left="-284" w:right="-330"/>
        <w:rPr>
          <w:rFonts w:cstheme="minorHAnsi"/>
        </w:rPr>
      </w:pPr>
      <w:hyperlink r:id="rId12" w:history="1">
        <w:r w:rsidR="00AF00EB">
          <w:rPr>
            <w:rStyle w:val="Hyperlink"/>
            <w:rFonts w:cstheme="minorHAnsi"/>
          </w:rPr>
          <w:t>www.ixom.com</w:t>
        </w:r>
      </w:hyperlink>
      <w:r w:rsidR="00AF00EB">
        <w:rPr>
          <w:rFonts w:cstheme="minorHAnsi"/>
        </w:rPr>
        <w:t xml:space="preserve"> </w:t>
      </w:r>
    </w:p>
    <w:p w14:paraId="0E2249A0" w14:textId="77777777" w:rsidR="001D3B58" w:rsidRPr="00623A9D" w:rsidRDefault="001D3B58" w:rsidP="00623A9D">
      <w:pPr>
        <w:tabs>
          <w:tab w:val="left" w:pos="-284"/>
          <w:tab w:val="left" w:pos="426"/>
          <w:tab w:val="left" w:pos="2835"/>
          <w:tab w:val="left" w:pos="7088"/>
        </w:tabs>
        <w:spacing w:after="0" w:line="240" w:lineRule="auto"/>
        <w:ind w:left="-284" w:right="-330"/>
        <w:rPr>
          <w:rFonts w:cstheme="minorHAnsi"/>
          <w:u w:val="single"/>
        </w:rPr>
      </w:pPr>
    </w:p>
    <w:p w14:paraId="546F3A8B" w14:textId="77777777" w:rsidR="00AC7E3C" w:rsidRPr="00623A9D" w:rsidRDefault="00AC7E3C" w:rsidP="00623A9D">
      <w:pPr>
        <w:tabs>
          <w:tab w:val="left" w:pos="-284"/>
          <w:tab w:val="left" w:pos="426"/>
          <w:tab w:val="left" w:pos="2835"/>
          <w:tab w:val="left" w:pos="7088"/>
        </w:tabs>
        <w:spacing w:after="0" w:line="240" w:lineRule="auto"/>
        <w:ind w:left="-284" w:right="-330"/>
        <w:jc w:val="center"/>
        <w:rPr>
          <w:rFonts w:cstheme="minorHAnsi"/>
        </w:rPr>
      </w:pPr>
      <w:r w:rsidRPr="00623A9D">
        <w:rPr>
          <w:rFonts w:cstheme="minorHAnsi"/>
        </w:rPr>
        <w:t>- ENDS-</w:t>
      </w:r>
    </w:p>
    <w:p w14:paraId="4A25C1E9" w14:textId="77777777" w:rsidR="00AC7E3C" w:rsidRPr="00623A9D" w:rsidRDefault="00AC7E3C" w:rsidP="00623A9D">
      <w:pPr>
        <w:tabs>
          <w:tab w:val="left" w:pos="-284"/>
        </w:tabs>
        <w:autoSpaceDE w:val="0"/>
        <w:autoSpaceDN w:val="0"/>
        <w:adjustRightInd w:val="0"/>
        <w:spacing w:after="0" w:line="240" w:lineRule="auto"/>
        <w:ind w:left="-284" w:right="-330"/>
        <w:rPr>
          <w:rFonts w:cstheme="minorHAnsi"/>
          <w:b/>
          <w:color w:val="000000"/>
        </w:rPr>
      </w:pPr>
    </w:p>
    <w:p w14:paraId="258CD233" w14:textId="77777777" w:rsidR="00AC7E3C" w:rsidRPr="00623A9D" w:rsidRDefault="00AC7E3C" w:rsidP="00623A9D">
      <w:pPr>
        <w:tabs>
          <w:tab w:val="left" w:pos="-284"/>
        </w:tabs>
        <w:spacing w:after="0" w:line="240" w:lineRule="auto"/>
        <w:ind w:left="-284" w:right="-330"/>
        <w:jc w:val="center"/>
        <w:rPr>
          <w:rFonts w:cstheme="minorHAnsi"/>
        </w:rPr>
      </w:pPr>
      <w:r w:rsidRPr="00623A9D">
        <w:rPr>
          <w:rFonts w:cstheme="minorHAnsi"/>
        </w:rPr>
        <w:t>For media enquiries including interviews and images:</w:t>
      </w:r>
    </w:p>
    <w:p w14:paraId="2668BE1A" w14:textId="77777777" w:rsidR="00AC7E3C" w:rsidRPr="00623A9D" w:rsidRDefault="00AC7E3C" w:rsidP="00623A9D">
      <w:pPr>
        <w:tabs>
          <w:tab w:val="left" w:pos="-284"/>
        </w:tabs>
        <w:spacing w:after="0" w:line="240" w:lineRule="auto"/>
        <w:ind w:left="-284" w:right="-330"/>
        <w:jc w:val="center"/>
        <w:rPr>
          <w:rFonts w:cstheme="minorHAnsi"/>
        </w:rPr>
      </w:pPr>
      <w:r w:rsidRPr="00623A9D">
        <w:rPr>
          <w:rFonts w:cstheme="minorHAnsi"/>
        </w:rPr>
        <w:lastRenderedPageBreak/>
        <w:t>Progressive PR &amp; Publicity</w:t>
      </w:r>
    </w:p>
    <w:p w14:paraId="1B51C18A" w14:textId="77777777" w:rsidR="00AC7E3C" w:rsidRPr="00623A9D" w:rsidRDefault="00AC7E3C" w:rsidP="00623A9D">
      <w:pPr>
        <w:tabs>
          <w:tab w:val="left" w:pos="-284"/>
        </w:tabs>
        <w:spacing w:after="0" w:line="240" w:lineRule="auto"/>
        <w:ind w:left="-284" w:right="-330"/>
        <w:jc w:val="center"/>
        <w:rPr>
          <w:rFonts w:cstheme="minorHAnsi"/>
        </w:rPr>
      </w:pPr>
      <w:r w:rsidRPr="00623A9D">
        <w:rPr>
          <w:rFonts w:cstheme="minorHAnsi"/>
        </w:rPr>
        <w:t>03 9696 6417</w:t>
      </w:r>
    </w:p>
    <w:p w14:paraId="1EAA595D" w14:textId="77777777" w:rsidR="00EC4AA1" w:rsidRPr="005F15C8" w:rsidRDefault="00EC4AA1" w:rsidP="00EC4AA1">
      <w:pPr>
        <w:pStyle w:val="NoSpacing"/>
        <w:jc w:val="center"/>
        <w:rPr>
          <w:rFonts w:cstheme="minorHAnsi"/>
          <w:lang w:val="en-GB"/>
        </w:rPr>
      </w:pPr>
      <w:r w:rsidRPr="005F15C8">
        <w:rPr>
          <w:rFonts w:cstheme="minorHAnsi"/>
        </w:rPr>
        <w:t xml:space="preserve">Darren Saffin / Jodie Artis  </w:t>
      </w:r>
      <w:r w:rsidRPr="005F15C8">
        <w:rPr>
          <w:rFonts w:cstheme="minorHAnsi"/>
        </w:rPr>
        <w:br/>
      </w:r>
      <w:hyperlink r:id="rId13" w:history="1">
        <w:r w:rsidRPr="005F15C8">
          <w:rPr>
            <w:rStyle w:val="Hyperlink"/>
            <w:rFonts w:cstheme="minorHAnsi"/>
          </w:rPr>
          <w:t>darren@progressivepr.com.au</w:t>
        </w:r>
      </w:hyperlink>
      <w:r w:rsidRPr="005F15C8">
        <w:rPr>
          <w:rFonts w:cstheme="minorHAnsi"/>
        </w:rPr>
        <w:t xml:space="preserve"> / </w:t>
      </w:r>
      <w:hyperlink r:id="rId14" w:history="1">
        <w:r w:rsidRPr="005F15C8">
          <w:rPr>
            <w:rStyle w:val="Hyperlink"/>
            <w:rFonts w:cstheme="minorHAnsi"/>
          </w:rPr>
          <w:t>jodie@progressivepr.com.au</w:t>
        </w:r>
      </w:hyperlink>
    </w:p>
    <w:p w14:paraId="08331423" w14:textId="77777777" w:rsidR="00EC4AA1" w:rsidRPr="005F15C8" w:rsidRDefault="00EC4AA1" w:rsidP="00EC4AA1">
      <w:pPr>
        <w:pStyle w:val="NoSpacing"/>
        <w:jc w:val="center"/>
        <w:rPr>
          <w:rFonts w:cstheme="minorHAnsi"/>
          <w:color w:val="000000" w:themeColor="text1"/>
        </w:rPr>
      </w:pPr>
      <w:r w:rsidRPr="005F15C8">
        <w:rPr>
          <w:rFonts w:cstheme="minorHAnsi"/>
          <w:color w:val="000000" w:themeColor="text1"/>
        </w:rPr>
        <w:t>0411 089 209 / 0414 699 186</w:t>
      </w:r>
    </w:p>
    <w:p w14:paraId="232A73E4" w14:textId="31838C4E" w:rsidR="00AC7E3C" w:rsidRPr="00623A9D" w:rsidRDefault="00AC7E3C" w:rsidP="00EC4AA1">
      <w:pPr>
        <w:tabs>
          <w:tab w:val="left" w:pos="-284"/>
        </w:tabs>
        <w:spacing w:after="0" w:line="240" w:lineRule="auto"/>
        <w:ind w:left="-284" w:right="-330"/>
        <w:jc w:val="center"/>
        <w:rPr>
          <w:rFonts w:cstheme="minorHAnsi"/>
        </w:rPr>
      </w:pPr>
    </w:p>
    <w:sectPr w:rsidR="00AC7E3C" w:rsidRPr="00623A9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0D23" w14:textId="77777777" w:rsidR="00C414DD" w:rsidRDefault="00C414DD" w:rsidP="000C4774">
      <w:pPr>
        <w:spacing w:after="0" w:line="240" w:lineRule="auto"/>
      </w:pPr>
      <w:r>
        <w:separator/>
      </w:r>
    </w:p>
  </w:endnote>
  <w:endnote w:type="continuationSeparator" w:id="0">
    <w:p w14:paraId="2C73D585" w14:textId="77777777" w:rsidR="00C414DD" w:rsidRDefault="00C414DD" w:rsidP="000C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451A" w14:textId="77777777" w:rsidR="00C414DD" w:rsidRDefault="00C414DD" w:rsidP="000C4774">
      <w:pPr>
        <w:spacing w:after="0" w:line="240" w:lineRule="auto"/>
      </w:pPr>
      <w:r>
        <w:separator/>
      </w:r>
    </w:p>
  </w:footnote>
  <w:footnote w:type="continuationSeparator" w:id="0">
    <w:p w14:paraId="34ADD5C2" w14:textId="77777777" w:rsidR="00C414DD" w:rsidRDefault="00C414DD" w:rsidP="000C4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2FCF" w14:textId="40DB3708" w:rsidR="000C4774" w:rsidRDefault="000C4774" w:rsidP="000C4774">
    <w:pPr>
      <w:pStyle w:val="Header"/>
      <w:jc w:val="center"/>
    </w:pPr>
    <w:r>
      <w:rPr>
        <w:noProof/>
        <w:lang w:eastAsia="en-AU"/>
      </w:rPr>
      <w:drawing>
        <wp:inline distT="0" distB="0" distL="0" distR="0" wp14:anchorId="6B8454C8" wp14:editId="5393BCE2">
          <wp:extent cx="1285875" cy="466976"/>
          <wp:effectExtent l="0" t="0" r="0" b="0"/>
          <wp:docPr id="6" name="Picture 6" descr="http://www.ixom.com/site.resource/images/pri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xom.com/site.resource/images/prin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341" cy="470051"/>
                  </a:xfrm>
                  <a:prstGeom prst="rect">
                    <a:avLst/>
                  </a:prstGeom>
                  <a:noFill/>
                  <a:ln>
                    <a:noFill/>
                  </a:ln>
                </pic:spPr>
              </pic:pic>
            </a:graphicData>
          </a:graphic>
        </wp:inline>
      </w:drawing>
    </w:r>
    <w:r w:rsidR="004F4B21">
      <w:t xml:space="preserve">      </w:t>
    </w:r>
    <w:r>
      <w:rPr>
        <w:noProof/>
        <w:lang w:eastAsia="en-AU"/>
      </w:rPr>
      <w:drawing>
        <wp:inline distT="0" distB="0" distL="0" distR="0" wp14:anchorId="20B53601" wp14:editId="62E578D0">
          <wp:extent cx="922020" cy="920545"/>
          <wp:effectExtent l="0" t="0" r="0" b="0"/>
          <wp:docPr id="7" name="Picture 7" descr="http://www.challengervalves.com.au/wp-content/uploads/2015/08/WIOA-Conferenc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allengervalves.com.au/wp-content/uploads/2015/08/WIOA-Conferences.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8039" cy="9265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85"/>
    <w:rsid w:val="00001E69"/>
    <w:rsid w:val="000339D4"/>
    <w:rsid w:val="0004161F"/>
    <w:rsid w:val="00074E6E"/>
    <w:rsid w:val="00085E4E"/>
    <w:rsid w:val="00091B00"/>
    <w:rsid w:val="00095A4F"/>
    <w:rsid w:val="000B6A10"/>
    <w:rsid w:val="000C3FB8"/>
    <w:rsid w:val="000C4774"/>
    <w:rsid w:val="000D3A13"/>
    <w:rsid w:val="0010348F"/>
    <w:rsid w:val="00120A24"/>
    <w:rsid w:val="00145A2D"/>
    <w:rsid w:val="001465C4"/>
    <w:rsid w:val="00154902"/>
    <w:rsid w:val="00165CE2"/>
    <w:rsid w:val="001B1815"/>
    <w:rsid w:val="001C78A9"/>
    <w:rsid w:val="001D3B58"/>
    <w:rsid w:val="001E2CDB"/>
    <w:rsid w:val="001F1064"/>
    <w:rsid w:val="00201001"/>
    <w:rsid w:val="00204FCB"/>
    <w:rsid w:val="00230160"/>
    <w:rsid w:val="002533F5"/>
    <w:rsid w:val="00260082"/>
    <w:rsid w:val="00272BC8"/>
    <w:rsid w:val="00275B6B"/>
    <w:rsid w:val="00276991"/>
    <w:rsid w:val="00276AFD"/>
    <w:rsid w:val="002865DF"/>
    <w:rsid w:val="002C5709"/>
    <w:rsid w:val="002D2BE5"/>
    <w:rsid w:val="002D72FC"/>
    <w:rsid w:val="002F4BC5"/>
    <w:rsid w:val="00320335"/>
    <w:rsid w:val="00346945"/>
    <w:rsid w:val="00353341"/>
    <w:rsid w:val="00372A6A"/>
    <w:rsid w:val="00373765"/>
    <w:rsid w:val="0037775E"/>
    <w:rsid w:val="003947EB"/>
    <w:rsid w:val="003A115D"/>
    <w:rsid w:val="003D1DED"/>
    <w:rsid w:val="003D2656"/>
    <w:rsid w:val="003D5AC6"/>
    <w:rsid w:val="004004CE"/>
    <w:rsid w:val="0040553A"/>
    <w:rsid w:val="00405B8B"/>
    <w:rsid w:val="00420C74"/>
    <w:rsid w:val="004350CD"/>
    <w:rsid w:val="00450606"/>
    <w:rsid w:val="00450656"/>
    <w:rsid w:val="004633A9"/>
    <w:rsid w:val="004771F2"/>
    <w:rsid w:val="004918CF"/>
    <w:rsid w:val="00495210"/>
    <w:rsid w:val="00496A5A"/>
    <w:rsid w:val="004A6556"/>
    <w:rsid w:val="004D68A7"/>
    <w:rsid w:val="004E3A6A"/>
    <w:rsid w:val="004F06A7"/>
    <w:rsid w:val="004F239B"/>
    <w:rsid w:val="004F4591"/>
    <w:rsid w:val="004F4B21"/>
    <w:rsid w:val="00502C63"/>
    <w:rsid w:val="00511A45"/>
    <w:rsid w:val="00524788"/>
    <w:rsid w:val="0053545F"/>
    <w:rsid w:val="00537D87"/>
    <w:rsid w:val="00546411"/>
    <w:rsid w:val="00595140"/>
    <w:rsid w:val="005A7052"/>
    <w:rsid w:val="005B19D2"/>
    <w:rsid w:val="005C5F05"/>
    <w:rsid w:val="005C7755"/>
    <w:rsid w:val="005E6005"/>
    <w:rsid w:val="005E7425"/>
    <w:rsid w:val="005F39B8"/>
    <w:rsid w:val="00623A9D"/>
    <w:rsid w:val="00633EB0"/>
    <w:rsid w:val="00635A9D"/>
    <w:rsid w:val="00657001"/>
    <w:rsid w:val="00675BC7"/>
    <w:rsid w:val="00685B12"/>
    <w:rsid w:val="00697188"/>
    <w:rsid w:val="006A024F"/>
    <w:rsid w:val="006A22E3"/>
    <w:rsid w:val="006A7A3C"/>
    <w:rsid w:val="006C7644"/>
    <w:rsid w:val="006D6396"/>
    <w:rsid w:val="006F110F"/>
    <w:rsid w:val="006F6572"/>
    <w:rsid w:val="00701824"/>
    <w:rsid w:val="0070306F"/>
    <w:rsid w:val="00705068"/>
    <w:rsid w:val="00710581"/>
    <w:rsid w:val="00712769"/>
    <w:rsid w:val="00716DAC"/>
    <w:rsid w:val="00726B90"/>
    <w:rsid w:val="00727201"/>
    <w:rsid w:val="007335E7"/>
    <w:rsid w:val="00737415"/>
    <w:rsid w:val="0074392D"/>
    <w:rsid w:val="00760ABF"/>
    <w:rsid w:val="0076226D"/>
    <w:rsid w:val="00794794"/>
    <w:rsid w:val="007A199D"/>
    <w:rsid w:val="007A5741"/>
    <w:rsid w:val="007A622F"/>
    <w:rsid w:val="007E1BEF"/>
    <w:rsid w:val="007E7366"/>
    <w:rsid w:val="00814369"/>
    <w:rsid w:val="00815B62"/>
    <w:rsid w:val="00816052"/>
    <w:rsid w:val="00817793"/>
    <w:rsid w:val="00826EF2"/>
    <w:rsid w:val="00862DB8"/>
    <w:rsid w:val="0086628E"/>
    <w:rsid w:val="0087653B"/>
    <w:rsid w:val="00877DCA"/>
    <w:rsid w:val="0088081F"/>
    <w:rsid w:val="00880B72"/>
    <w:rsid w:val="00896BDA"/>
    <w:rsid w:val="008A17A6"/>
    <w:rsid w:val="008B0EEA"/>
    <w:rsid w:val="008B6FAE"/>
    <w:rsid w:val="008D17EA"/>
    <w:rsid w:val="008D3C7D"/>
    <w:rsid w:val="00903EC1"/>
    <w:rsid w:val="0093562C"/>
    <w:rsid w:val="00935BE3"/>
    <w:rsid w:val="00942D8D"/>
    <w:rsid w:val="00944655"/>
    <w:rsid w:val="0094720C"/>
    <w:rsid w:val="00960849"/>
    <w:rsid w:val="00963A1E"/>
    <w:rsid w:val="00974D13"/>
    <w:rsid w:val="00975BDB"/>
    <w:rsid w:val="00981ADB"/>
    <w:rsid w:val="00982D80"/>
    <w:rsid w:val="00986724"/>
    <w:rsid w:val="009B1D2B"/>
    <w:rsid w:val="009B6287"/>
    <w:rsid w:val="009C63EF"/>
    <w:rsid w:val="009E7D68"/>
    <w:rsid w:val="00A064D5"/>
    <w:rsid w:val="00A0775E"/>
    <w:rsid w:val="00A1173C"/>
    <w:rsid w:val="00A438F4"/>
    <w:rsid w:val="00A536D8"/>
    <w:rsid w:val="00A7585D"/>
    <w:rsid w:val="00A80540"/>
    <w:rsid w:val="00A94F4E"/>
    <w:rsid w:val="00AA647A"/>
    <w:rsid w:val="00AA7B52"/>
    <w:rsid w:val="00AB21CE"/>
    <w:rsid w:val="00AB30FE"/>
    <w:rsid w:val="00AC5B8E"/>
    <w:rsid w:val="00AC7E3C"/>
    <w:rsid w:val="00AF00EB"/>
    <w:rsid w:val="00AF7C18"/>
    <w:rsid w:val="00B25A1B"/>
    <w:rsid w:val="00B31E98"/>
    <w:rsid w:val="00B64608"/>
    <w:rsid w:val="00B6678A"/>
    <w:rsid w:val="00B82497"/>
    <w:rsid w:val="00B87A87"/>
    <w:rsid w:val="00BA22DE"/>
    <w:rsid w:val="00BD526B"/>
    <w:rsid w:val="00BF0438"/>
    <w:rsid w:val="00BF3221"/>
    <w:rsid w:val="00C06F6F"/>
    <w:rsid w:val="00C414DD"/>
    <w:rsid w:val="00C43D03"/>
    <w:rsid w:val="00C471B8"/>
    <w:rsid w:val="00C61D9B"/>
    <w:rsid w:val="00C7234A"/>
    <w:rsid w:val="00C73D47"/>
    <w:rsid w:val="00C85B1E"/>
    <w:rsid w:val="00C94121"/>
    <w:rsid w:val="00CA1E44"/>
    <w:rsid w:val="00CE401B"/>
    <w:rsid w:val="00D01DC5"/>
    <w:rsid w:val="00D20ADC"/>
    <w:rsid w:val="00D30A15"/>
    <w:rsid w:val="00D40C36"/>
    <w:rsid w:val="00DA3779"/>
    <w:rsid w:val="00DA44A3"/>
    <w:rsid w:val="00DB131C"/>
    <w:rsid w:val="00DC4612"/>
    <w:rsid w:val="00DD793F"/>
    <w:rsid w:val="00DF1050"/>
    <w:rsid w:val="00E01C3C"/>
    <w:rsid w:val="00E0375E"/>
    <w:rsid w:val="00E12E19"/>
    <w:rsid w:val="00E17E7E"/>
    <w:rsid w:val="00E33729"/>
    <w:rsid w:val="00E41B82"/>
    <w:rsid w:val="00E439A4"/>
    <w:rsid w:val="00E43C24"/>
    <w:rsid w:val="00E50732"/>
    <w:rsid w:val="00E5495A"/>
    <w:rsid w:val="00E55A03"/>
    <w:rsid w:val="00E73C9F"/>
    <w:rsid w:val="00E7648A"/>
    <w:rsid w:val="00E8321C"/>
    <w:rsid w:val="00E93C23"/>
    <w:rsid w:val="00EA0A45"/>
    <w:rsid w:val="00EC2C85"/>
    <w:rsid w:val="00EC4AA1"/>
    <w:rsid w:val="00EC70F4"/>
    <w:rsid w:val="00ED0B00"/>
    <w:rsid w:val="00EE3B01"/>
    <w:rsid w:val="00EF1E0E"/>
    <w:rsid w:val="00F0574E"/>
    <w:rsid w:val="00F102C7"/>
    <w:rsid w:val="00F150D2"/>
    <w:rsid w:val="00F5573D"/>
    <w:rsid w:val="00F61B0E"/>
    <w:rsid w:val="00F66CF5"/>
    <w:rsid w:val="00F6763B"/>
    <w:rsid w:val="00F746E4"/>
    <w:rsid w:val="00F96F1F"/>
    <w:rsid w:val="00FD6007"/>
    <w:rsid w:val="00FF2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5C043"/>
  <w15:docId w15:val="{820A1797-DDB3-4DC8-B02A-9417688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C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7E3C"/>
    <w:rPr>
      <w:color w:val="0000FF"/>
      <w:u w:val="single"/>
    </w:rPr>
  </w:style>
  <w:style w:type="paragraph" w:styleId="NoSpacing">
    <w:name w:val="No Spacing"/>
    <w:uiPriority w:val="1"/>
    <w:qFormat/>
    <w:rsid w:val="00AC7E3C"/>
    <w:pPr>
      <w:spacing w:after="0" w:line="240" w:lineRule="auto"/>
    </w:pPr>
  </w:style>
  <w:style w:type="paragraph" w:styleId="BalloonText">
    <w:name w:val="Balloon Text"/>
    <w:basedOn w:val="Normal"/>
    <w:link w:val="BalloonTextChar"/>
    <w:uiPriority w:val="99"/>
    <w:semiHidden/>
    <w:unhideWhenUsed/>
    <w:rsid w:val="00BD5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6B"/>
    <w:rPr>
      <w:rFonts w:ascii="Tahoma" w:hAnsi="Tahoma" w:cs="Tahoma"/>
      <w:sz w:val="16"/>
      <w:szCs w:val="16"/>
    </w:rPr>
  </w:style>
  <w:style w:type="paragraph" w:styleId="Header">
    <w:name w:val="header"/>
    <w:basedOn w:val="Normal"/>
    <w:link w:val="HeaderChar"/>
    <w:uiPriority w:val="99"/>
    <w:unhideWhenUsed/>
    <w:rsid w:val="000C4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774"/>
  </w:style>
  <w:style w:type="paragraph" w:styleId="Footer">
    <w:name w:val="footer"/>
    <w:basedOn w:val="Normal"/>
    <w:link w:val="FooterChar"/>
    <w:uiPriority w:val="99"/>
    <w:unhideWhenUsed/>
    <w:rsid w:val="000C4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774"/>
  </w:style>
  <w:style w:type="character" w:styleId="CommentReference">
    <w:name w:val="annotation reference"/>
    <w:basedOn w:val="DefaultParagraphFont"/>
    <w:uiPriority w:val="99"/>
    <w:semiHidden/>
    <w:unhideWhenUsed/>
    <w:rsid w:val="0074392D"/>
    <w:rPr>
      <w:sz w:val="16"/>
      <w:szCs w:val="16"/>
    </w:rPr>
  </w:style>
  <w:style w:type="paragraph" w:styleId="CommentText">
    <w:name w:val="annotation text"/>
    <w:basedOn w:val="Normal"/>
    <w:link w:val="CommentTextChar"/>
    <w:uiPriority w:val="99"/>
    <w:semiHidden/>
    <w:unhideWhenUsed/>
    <w:rsid w:val="0074392D"/>
    <w:pPr>
      <w:spacing w:line="240" w:lineRule="auto"/>
    </w:pPr>
    <w:rPr>
      <w:sz w:val="20"/>
      <w:szCs w:val="20"/>
    </w:rPr>
  </w:style>
  <w:style w:type="character" w:customStyle="1" w:styleId="CommentTextChar">
    <w:name w:val="Comment Text Char"/>
    <w:basedOn w:val="DefaultParagraphFont"/>
    <w:link w:val="CommentText"/>
    <w:uiPriority w:val="99"/>
    <w:semiHidden/>
    <w:rsid w:val="0074392D"/>
    <w:rPr>
      <w:sz w:val="20"/>
      <w:szCs w:val="20"/>
    </w:rPr>
  </w:style>
  <w:style w:type="paragraph" w:styleId="CommentSubject">
    <w:name w:val="annotation subject"/>
    <w:basedOn w:val="CommentText"/>
    <w:next w:val="CommentText"/>
    <w:link w:val="CommentSubjectChar"/>
    <w:uiPriority w:val="99"/>
    <w:semiHidden/>
    <w:unhideWhenUsed/>
    <w:rsid w:val="0074392D"/>
    <w:rPr>
      <w:b/>
      <w:bCs/>
    </w:rPr>
  </w:style>
  <w:style w:type="character" w:customStyle="1" w:styleId="CommentSubjectChar">
    <w:name w:val="Comment Subject Char"/>
    <w:basedOn w:val="CommentTextChar"/>
    <w:link w:val="CommentSubject"/>
    <w:uiPriority w:val="99"/>
    <w:semiHidden/>
    <w:rsid w:val="0074392D"/>
    <w:rPr>
      <w:b/>
      <w:bCs/>
      <w:sz w:val="20"/>
      <w:szCs w:val="20"/>
    </w:rPr>
  </w:style>
  <w:style w:type="character" w:styleId="UnresolvedMention">
    <w:name w:val="Unresolved Mention"/>
    <w:basedOn w:val="DefaultParagraphFont"/>
    <w:uiPriority w:val="99"/>
    <w:semiHidden/>
    <w:unhideWhenUsed/>
    <w:rsid w:val="00737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164">
      <w:bodyDiv w:val="1"/>
      <w:marLeft w:val="0"/>
      <w:marRight w:val="0"/>
      <w:marTop w:val="0"/>
      <w:marBottom w:val="0"/>
      <w:divBdr>
        <w:top w:val="none" w:sz="0" w:space="0" w:color="auto"/>
        <w:left w:val="none" w:sz="0" w:space="0" w:color="auto"/>
        <w:bottom w:val="none" w:sz="0" w:space="0" w:color="auto"/>
        <w:right w:val="none" w:sz="0" w:space="0" w:color="auto"/>
      </w:divBdr>
    </w:div>
    <w:div w:id="8452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rren@progressivepr.com.au"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ix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oa.org.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ioa.smugmug.com/Water-Taste-Tests" TargetMode="External"/><Relationship Id="rId4" Type="http://schemas.openxmlformats.org/officeDocument/2006/relationships/styles" Target="styles.xml"/><Relationship Id="rId9" Type="http://schemas.openxmlformats.org/officeDocument/2006/relationships/hyperlink" Target="https://wioa.org.au/tastetest/" TargetMode="External"/><Relationship Id="rId14" Type="http://schemas.openxmlformats.org/officeDocument/2006/relationships/hyperlink" Target="mailto:jodie@progressivepr.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ACC8C08239F040A25AC7C1EB927BE7" ma:contentTypeVersion="10" ma:contentTypeDescription="Create a new document." ma:contentTypeScope="" ma:versionID="3c7932c2d33d816c9c4348191c954293">
  <xsd:schema xmlns:xsd="http://www.w3.org/2001/XMLSchema" xmlns:xs="http://www.w3.org/2001/XMLSchema" xmlns:p="http://schemas.microsoft.com/office/2006/metadata/properties" xmlns:ns2="b60ea869-7ce0-4ec2-b2f8-aea9e9f3e39f" targetNamespace="http://schemas.microsoft.com/office/2006/metadata/properties" ma:root="true" ma:fieldsID="4032db438f640143625429330ade4b72" ns2:_="">
    <xsd:import namespace="b60ea869-7ce0-4ec2-b2f8-aea9e9f3e3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ea869-7ce0-4ec2-b2f8-aea9e9f3e3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5A001-9FFA-4F1E-9981-5D6AD579400E}">
  <ds:schemaRefs>
    <ds:schemaRef ds:uri="http://schemas.microsoft.com/sharepoint/v3/contenttype/forms"/>
  </ds:schemaRefs>
</ds:datastoreItem>
</file>

<file path=customXml/itemProps2.xml><?xml version="1.0" encoding="utf-8"?>
<ds:datastoreItem xmlns:ds="http://schemas.openxmlformats.org/officeDocument/2006/customXml" ds:itemID="{9F2F223B-57EB-4A4B-A40C-236F69944E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450C9A-39C0-4A87-BF77-AA3B7F1E5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ea869-7ce0-4ec2-b2f8-aea9e9f3e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madeleine-maher@outlook.com</dc:creator>
  <cp:lastModifiedBy>Craig Mathisen</cp:lastModifiedBy>
  <cp:revision>11</cp:revision>
  <cp:lastPrinted>2020-02-13T23:11:00Z</cp:lastPrinted>
  <dcterms:created xsi:type="dcterms:W3CDTF">2021-10-21T00:56:00Z</dcterms:created>
  <dcterms:modified xsi:type="dcterms:W3CDTF">2021-11-17T00:15:00Z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0x01010062ACC8C08239F040A25AC7C1EB927BE7</vt:lpwstr>
  </property>
</Properties>
</file>